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EB" w:rsidRDefault="00EC15EB" w:rsidP="00EC15EB">
      <w:pPr>
        <w:jc w:val="center"/>
        <w:rPr>
          <w:b/>
          <w:bCs/>
          <w:sz w:val="40"/>
          <w:szCs w:val="40"/>
          <w:u w:val="single"/>
          <w:rtl/>
        </w:rPr>
      </w:pPr>
      <w:r>
        <w:rPr>
          <w:rFonts w:ascii="Arial" w:hAnsi="Arial"/>
          <w:b/>
          <w:bCs/>
          <w:sz w:val="28"/>
          <w:szCs w:val="48"/>
          <w:u w:val="single"/>
          <w:rtl/>
        </w:rPr>
        <w:t>הסכם  גירושין  ויחסי  ממון</w:t>
      </w:r>
    </w:p>
    <w:p w:rsidR="00EC15EB" w:rsidRDefault="00EC15EB" w:rsidP="001B7204">
      <w:pPr>
        <w:jc w:val="center"/>
        <w:rPr>
          <w:sz w:val="24"/>
          <w:rtl/>
        </w:rPr>
      </w:pPr>
      <w:r>
        <w:rPr>
          <w:rFonts w:hint="cs"/>
          <w:sz w:val="24"/>
          <w:rtl/>
        </w:rPr>
        <w:t xml:space="preserve">שנערך ונחתם בתל אביב ביום </w:t>
      </w:r>
      <w:r w:rsidR="001B7204">
        <w:rPr>
          <w:rFonts w:hint="cs"/>
          <w:sz w:val="24"/>
          <w:rtl/>
        </w:rPr>
        <w:t>______</w:t>
      </w:r>
    </w:p>
    <w:p w:rsidR="00EC15EB" w:rsidRDefault="00EC15EB" w:rsidP="00EC15EB">
      <w:pPr>
        <w:jc w:val="center"/>
        <w:rPr>
          <w:sz w:val="24"/>
          <w:rtl/>
        </w:rPr>
      </w:pPr>
    </w:p>
    <w:p w:rsidR="00EC15EB" w:rsidRDefault="00EC15EB" w:rsidP="00EC15EB">
      <w:pPr>
        <w:rPr>
          <w:sz w:val="24"/>
          <w:rtl/>
        </w:rPr>
      </w:pPr>
      <w:r>
        <w:rPr>
          <w:rFonts w:hint="cs"/>
          <w:sz w:val="24"/>
          <w:rtl/>
        </w:rPr>
        <w:tab/>
      </w:r>
      <w:r>
        <w:rPr>
          <w:rFonts w:hint="cs"/>
          <w:sz w:val="24"/>
          <w:rtl/>
        </w:rPr>
        <w:tab/>
      </w:r>
      <w:r>
        <w:rPr>
          <w:rFonts w:hint="cs"/>
          <w:sz w:val="24"/>
          <w:rtl/>
        </w:rPr>
        <w:tab/>
        <w:t>בין</w:t>
      </w:r>
      <w:r>
        <w:rPr>
          <w:rFonts w:hint="cs"/>
          <w:sz w:val="24"/>
          <w:rtl/>
        </w:rPr>
        <w:tab/>
      </w:r>
      <w:r>
        <w:rPr>
          <w:rFonts w:hint="cs"/>
          <w:sz w:val="24"/>
          <w:rtl/>
        </w:rPr>
        <w:tab/>
      </w:r>
      <w:r>
        <w:rPr>
          <w:rFonts w:hint="cs"/>
          <w:sz w:val="24"/>
          <w:rtl/>
        </w:rPr>
        <w:tab/>
      </w:r>
      <w:r>
        <w:rPr>
          <w:rFonts w:hint="cs"/>
          <w:sz w:val="24"/>
          <w:rtl/>
        </w:rPr>
        <w:tab/>
        <w:t xml:space="preserve">    </w:t>
      </w:r>
    </w:p>
    <w:p w:rsidR="00EC15EB" w:rsidRDefault="00EC15EB" w:rsidP="00EC15EB">
      <w:pPr>
        <w:jc w:val="right"/>
        <w:rPr>
          <w:sz w:val="24"/>
          <w:rtl/>
        </w:rPr>
      </w:pPr>
      <w:r>
        <w:rPr>
          <w:rFonts w:hint="cs"/>
          <w:sz w:val="24"/>
          <w:rtl/>
        </w:rPr>
        <w:t>להלן: ""</w:t>
      </w:r>
    </w:p>
    <w:p w:rsidR="00EC15EB" w:rsidRDefault="00EC15EB" w:rsidP="00EC15EB">
      <w:pPr>
        <w:jc w:val="center"/>
        <w:rPr>
          <w:sz w:val="24"/>
          <w:rtl/>
        </w:rPr>
      </w:pPr>
    </w:p>
    <w:p w:rsidR="00EC15EB" w:rsidRDefault="00EC15EB" w:rsidP="00EC15EB">
      <w:pPr>
        <w:rPr>
          <w:sz w:val="24"/>
          <w:rtl/>
        </w:rPr>
      </w:pPr>
      <w:r>
        <w:rPr>
          <w:rFonts w:hint="cs"/>
          <w:sz w:val="24"/>
          <w:rtl/>
        </w:rPr>
        <w:tab/>
      </w:r>
      <w:r>
        <w:rPr>
          <w:rFonts w:hint="cs"/>
          <w:sz w:val="24"/>
          <w:rtl/>
        </w:rPr>
        <w:tab/>
      </w:r>
      <w:r>
        <w:rPr>
          <w:rFonts w:hint="cs"/>
          <w:sz w:val="24"/>
          <w:rtl/>
        </w:rPr>
        <w:tab/>
        <w:t>לבין</w:t>
      </w:r>
      <w:r>
        <w:rPr>
          <w:rFonts w:hint="cs"/>
          <w:sz w:val="24"/>
          <w:rtl/>
        </w:rPr>
        <w:tab/>
      </w:r>
      <w:r>
        <w:rPr>
          <w:rFonts w:hint="cs"/>
          <w:sz w:val="24"/>
          <w:rtl/>
        </w:rPr>
        <w:tab/>
      </w:r>
      <w:r>
        <w:rPr>
          <w:rFonts w:hint="cs"/>
          <w:sz w:val="24"/>
          <w:rtl/>
        </w:rPr>
        <w:tab/>
      </w:r>
      <w:r>
        <w:rPr>
          <w:rFonts w:hint="cs"/>
          <w:sz w:val="24"/>
          <w:rtl/>
        </w:rPr>
        <w:tab/>
        <w:t xml:space="preserve"> </w:t>
      </w:r>
    </w:p>
    <w:p w:rsidR="00EC15EB" w:rsidRDefault="00EC15EB" w:rsidP="00EC15EB">
      <w:pPr>
        <w:jc w:val="right"/>
        <w:rPr>
          <w:sz w:val="24"/>
          <w:rtl/>
        </w:rPr>
      </w:pPr>
      <w:r>
        <w:rPr>
          <w:rFonts w:hint="cs"/>
          <w:sz w:val="24"/>
          <w:rtl/>
        </w:rPr>
        <w:t>להלן: ""</w:t>
      </w:r>
    </w:p>
    <w:p w:rsidR="00EC15EB" w:rsidRDefault="00EC15EB" w:rsidP="00EC15EB">
      <w:pPr>
        <w:spacing w:before="120"/>
        <w:rPr>
          <w:sz w:val="24"/>
          <w:rtl/>
        </w:rPr>
      </w:pPr>
      <w:r>
        <w:rPr>
          <w:rFonts w:hint="cs"/>
          <w:sz w:val="24"/>
          <w:rtl/>
        </w:rPr>
        <w:t xml:space="preserve">הואיל </w:t>
      </w:r>
      <w:r>
        <w:rPr>
          <w:rFonts w:hint="cs"/>
          <w:sz w:val="24"/>
          <w:rtl/>
        </w:rPr>
        <w:tab/>
        <w:t>והצדדים נישאו ביום _____ כדת משה וישראל;</w:t>
      </w:r>
    </w:p>
    <w:p w:rsidR="00EC15EB" w:rsidRDefault="00EC15EB" w:rsidP="00EC15EB">
      <w:pPr>
        <w:spacing w:before="120"/>
        <w:rPr>
          <w:sz w:val="24"/>
          <w:rtl/>
        </w:rPr>
      </w:pPr>
      <w:r>
        <w:rPr>
          <w:rFonts w:hint="cs"/>
          <w:sz w:val="24"/>
          <w:rtl/>
        </w:rPr>
        <w:t xml:space="preserve">והואיל </w:t>
      </w:r>
      <w:r>
        <w:rPr>
          <w:rFonts w:hint="cs"/>
          <w:sz w:val="24"/>
          <w:rtl/>
        </w:rPr>
        <w:tab/>
        <w:t xml:space="preserve">והבעל מעוניין להתגרש </w:t>
      </w:r>
      <w:proofErr w:type="spellStart"/>
      <w:r>
        <w:rPr>
          <w:rFonts w:hint="cs"/>
          <w:sz w:val="24"/>
          <w:rtl/>
        </w:rPr>
        <w:t>מהאשה</w:t>
      </w:r>
      <w:proofErr w:type="spellEnd"/>
      <w:r>
        <w:rPr>
          <w:rFonts w:hint="cs"/>
          <w:sz w:val="24"/>
          <w:rtl/>
        </w:rPr>
        <w:t xml:space="preserve"> </w:t>
      </w:r>
      <w:proofErr w:type="spellStart"/>
      <w:r>
        <w:rPr>
          <w:rFonts w:hint="cs"/>
          <w:sz w:val="24"/>
          <w:rtl/>
        </w:rPr>
        <w:t>בג"פ</w:t>
      </w:r>
      <w:proofErr w:type="spellEnd"/>
      <w:r>
        <w:rPr>
          <w:rFonts w:hint="cs"/>
          <w:sz w:val="24"/>
          <w:rtl/>
        </w:rPr>
        <w:t xml:space="preserve"> </w:t>
      </w:r>
      <w:proofErr w:type="spellStart"/>
      <w:r>
        <w:rPr>
          <w:rFonts w:hint="cs"/>
          <w:sz w:val="24"/>
          <w:rtl/>
        </w:rPr>
        <w:t>והאשה</w:t>
      </w:r>
      <w:proofErr w:type="spellEnd"/>
      <w:r>
        <w:rPr>
          <w:rFonts w:hint="cs"/>
          <w:sz w:val="24"/>
          <w:rtl/>
        </w:rPr>
        <w:t xml:space="preserve"> מסכימה לקבל </w:t>
      </w:r>
      <w:proofErr w:type="spellStart"/>
      <w:r>
        <w:rPr>
          <w:rFonts w:hint="cs"/>
          <w:sz w:val="24"/>
          <w:rtl/>
        </w:rPr>
        <w:t>גיטה</w:t>
      </w:r>
      <w:proofErr w:type="spellEnd"/>
      <w:r>
        <w:rPr>
          <w:rFonts w:hint="cs"/>
          <w:sz w:val="24"/>
          <w:rtl/>
        </w:rPr>
        <w:t>;</w:t>
      </w:r>
    </w:p>
    <w:p w:rsidR="00EC15EB" w:rsidRDefault="00EC15EB" w:rsidP="00EC15EB">
      <w:pPr>
        <w:spacing w:before="120"/>
        <w:ind w:left="1134" w:hanging="1134"/>
        <w:rPr>
          <w:sz w:val="24"/>
          <w:rtl/>
        </w:rPr>
      </w:pPr>
      <w:r>
        <w:rPr>
          <w:rFonts w:hint="cs"/>
          <w:sz w:val="24"/>
          <w:rtl/>
        </w:rPr>
        <w:t xml:space="preserve">והואיל </w:t>
      </w:r>
      <w:r>
        <w:rPr>
          <w:rFonts w:hint="cs"/>
          <w:sz w:val="24"/>
          <w:rtl/>
        </w:rPr>
        <w:tab/>
      </w:r>
      <w:r w:rsidRPr="006D372A">
        <w:rPr>
          <w:rFonts w:ascii="Arial" w:hAnsi="Arial"/>
          <w:sz w:val="24"/>
          <w:rtl/>
        </w:rPr>
        <w:t xml:space="preserve">ובני הזוג מעוניינים להסדיר בהסכם זה את כל העניינים הכרוכים בפירוד ו/או הנובעים מחיי הנישואין, </w:t>
      </w:r>
      <w:r>
        <w:rPr>
          <w:rFonts w:ascii="Arial" w:hAnsi="Arial" w:hint="cs"/>
          <w:sz w:val="24"/>
          <w:rtl/>
        </w:rPr>
        <w:t xml:space="preserve">וכן </w:t>
      </w:r>
      <w:r w:rsidRPr="006D372A">
        <w:rPr>
          <w:rFonts w:ascii="Arial" w:hAnsi="Arial"/>
          <w:sz w:val="24"/>
          <w:rtl/>
        </w:rPr>
        <w:t>את חלוקת הרכוש והסדרי הממון האחרים, והכ</w:t>
      </w:r>
      <w:r w:rsidRPr="006D372A">
        <w:rPr>
          <w:rFonts w:ascii="Arial" w:hAnsi="Arial" w:hint="cs"/>
          <w:sz w:val="24"/>
          <w:rtl/>
        </w:rPr>
        <w:t>ו</w:t>
      </w:r>
      <w:r w:rsidRPr="006D372A">
        <w:rPr>
          <w:rFonts w:ascii="Arial" w:hAnsi="Arial"/>
          <w:sz w:val="24"/>
          <w:rtl/>
        </w:rPr>
        <w:t>ל כמפורט בהסכם זה</w:t>
      </w:r>
      <w:r>
        <w:rPr>
          <w:rFonts w:hint="cs"/>
          <w:sz w:val="24"/>
          <w:rtl/>
        </w:rPr>
        <w:t xml:space="preserve">; </w:t>
      </w:r>
    </w:p>
    <w:p w:rsidR="00EC15EB" w:rsidRDefault="00EC15EB" w:rsidP="00EC15EB">
      <w:pPr>
        <w:spacing w:before="120"/>
        <w:rPr>
          <w:sz w:val="24"/>
          <w:rtl/>
        </w:rPr>
      </w:pPr>
    </w:p>
    <w:p w:rsidR="00EC15EB" w:rsidRDefault="00EC15EB" w:rsidP="00EC15EB">
      <w:pPr>
        <w:ind w:left="1440" w:hanging="1440"/>
        <w:jc w:val="center"/>
        <w:rPr>
          <w:rFonts w:ascii="Arial" w:hAnsi="Arial"/>
          <w:b/>
          <w:bCs/>
          <w:sz w:val="28"/>
          <w:szCs w:val="28"/>
          <w:u w:val="single"/>
          <w:rtl/>
        </w:rPr>
      </w:pPr>
      <w:r w:rsidRPr="00A271D1">
        <w:rPr>
          <w:rFonts w:ascii="Arial" w:hAnsi="Arial"/>
          <w:b/>
          <w:bCs/>
          <w:sz w:val="28"/>
          <w:szCs w:val="28"/>
          <w:u w:val="single"/>
          <w:rtl/>
        </w:rPr>
        <w:t>אי  לכך  הוצהר,  הותנה,  והוסכם  בין  הצדדים  כדלקמן:</w:t>
      </w:r>
    </w:p>
    <w:p w:rsidR="00EC15EB" w:rsidRPr="00A271D1" w:rsidRDefault="00EC15EB" w:rsidP="00EC15EB">
      <w:pPr>
        <w:ind w:left="1440" w:hanging="1440"/>
        <w:jc w:val="center"/>
        <w:rPr>
          <w:rFonts w:ascii="Arial" w:hAnsi="Arial"/>
          <w:b/>
          <w:bCs/>
          <w:sz w:val="28"/>
          <w:szCs w:val="28"/>
          <w:u w:val="single"/>
          <w:rtl/>
        </w:rPr>
      </w:pPr>
    </w:p>
    <w:p w:rsidR="00EC15EB" w:rsidRPr="00A271D1" w:rsidRDefault="00EC15EB" w:rsidP="00EC15EB">
      <w:pPr>
        <w:spacing w:before="120"/>
        <w:rPr>
          <w:b/>
          <w:bCs/>
          <w:sz w:val="24"/>
          <w:u w:val="single"/>
          <w:rtl/>
        </w:rPr>
      </w:pPr>
      <w:r w:rsidRPr="00A271D1">
        <w:rPr>
          <w:rFonts w:hint="cs"/>
          <w:b/>
          <w:bCs/>
          <w:sz w:val="24"/>
          <w:u w:val="single"/>
          <w:rtl/>
        </w:rPr>
        <w:t>המבוא להסכם</w:t>
      </w:r>
    </w:p>
    <w:p w:rsidR="00EC15EB" w:rsidRPr="00CD0290" w:rsidRDefault="00EC15EB" w:rsidP="00EC15EB">
      <w:pPr>
        <w:pStyle w:val="1"/>
        <w:rPr>
          <w:sz w:val="24"/>
        </w:rPr>
      </w:pPr>
      <w:r w:rsidRPr="000F2A91">
        <w:rPr>
          <w:rFonts w:hint="cs"/>
          <w:rtl/>
        </w:rPr>
        <w:t xml:space="preserve">המבוא </w:t>
      </w:r>
      <w:r>
        <w:rPr>
          <w:rFonts w:hint="cs"/>
          <w:rtl/>
        </w:rPr>
        <w:t xml:space="preserve">וההצהרות שבראש </w:t>
      </w:r>
      <w:r w:rsidRPr="000F2A91">
        <w:rPr>
          <w:rFonts w:hint="cs"/>
          <w:rtl/>
        </w:rPr>
        <w:t>הסכם זה מהוו</w:t>
      </w:r>
      <w:r>
        <w:rPr>
          <w:rFonts w:hint="cs"/>
          <w:rtl/>
        </w:rPr>
        <w:t>ים</w:t>
      </w:r>
      <w:r w:rsidRPr="000F2A91">
        <w:rPr>
          <w:rFonts w:hint="cs"/>
          <w:rtl/>
        </w:rPr>
        <w:t xml:space="preserve"> חלק בלתי נפ</w:t>
      </w:r>
      <w:r>
        <w:rPr>
          <w:rFonts w:hint="cs"/>
          <w:rtl/>
        </w:rPr>
        <w:t>רד מן ההסכם ומחייבים כתוכנו.</w:t>
      </w:r>
    </w:p>
    <w:p w:rsidR="00EC15EB" w:rsidRDefault="00EC15EB" w:rsidP="00EC15EB">
      <w:pPr>
        <w:pStyle w:val="1"/>
        <w:rPr>
          <w:sz w:val="24"/>
        </w:rPr>
      </w:pPr>
      <w:r>
        <w:rPr>
          <w:rFonts w:hint="cs"/>
          <w:rtl/>
        </w:rPr>
        <w:t xml:space="preserve">המצגים במבוא להסכם ניתנו מתוך כוונה מפורשת שכל אחד מהצדדים יסתמך עליהם והצדדים אכן הסתמכו עליהם בחתימתם על הסכם זה באופן שאלמלא ניתנו המצגים לא היו הצדדים מתקשרים זה עם זה בהסכם. </w:t>
      </w:r>
    </w:p>
    <w:p w:rsidR="00EC15EB" w:rsidRPr="00CD0290" w:rsidRDefault="00EC15EB" w:rsidP="00EC15EB">
      <w:pPr>
        <w:spacing w:before="120"/>
        <w:rPr>
          <w:b/>
          <w:bCs/>
          <w:sz w:val="24"/>
          <w:u w:val="single"/>
          <w:rtl/>
        </w:rPr>
      </w:pPr>
      <w:r w:rsidRPr="00CD0290">
        <w:rPr>
          <w:b/>
          <w:bCs/>
          <w:sz w:val="24"/>
          <w:u w:val="single"/>
          <w:rtl/>
        </w:rPr>
        <w:t>הגירושין:</w:t>
      </w:r>
    </w:p>
    <w:p w:rsidR="00EC15EB" w:rsidRDefault="00EC15EB" w:rsidP="001B7204">
      <w:pPr>
        <w:pStyle w:val="1"/>
      </w:pPr>
      <w:r w:rsidRPr="006D372A">
        <w:rPr>
          <w:rtl/>
        </w:rPr>
        <w:t xml:space="preserve">בני הזוג מסכימים להתגרש זמ"ז </w:t>
      </w:r>
      <w:proofErr w:type="spellStart"/>
      <w:r w:rsidRPr="006D372A">
        <w:rPr>
          <w:rtl/>
        </w:rPr>
        <w:t>בג"פ</w:t>
      </w:r>
      <w:proofErr w:type="spellEnd"/>
      <w:r w:rsidRPr="006D372A">
        <w:rPr>
          <w:rtl/>
        </w:rPr>
        <w:t xml:space="preserve"> בהקדם האפשרי, </w:t>
      </w:r>
      <w:r w:rsidR="001B7204">
        <w:rPr>
          <w:rFonts w:ascii="David" w:hAnsi="David" w:hint="cs"/>
          <w:color w:val="FF0000"/>
          <w:sz w:val="24"/>
          <w:rtl/>
        </w:rPr>
        <w:t>מידע  מסעיף זה הוסר</w:t>
      </w:r>
      <w:r w:rsidR="001B7204" w:rsidRPr="002569B5">
        <w:rPr>
          <w:rFonts w:ascii="David" w:hAnsi="David" w:hint="cs"/>
          <w:color w:val="FF0000"/>
          <w:sz w:val="24"/>
          <w:rtl/>
        </w:rPr>
        <w:t xml:space="preserve"> </w:t>
      </w:r>
      <w:r w:rsidR="001B7204">
        <w:rPr>
          <w:rFonts w:ascii="David" w:hAnsi="David" w:hint="cs"/>
          <w:color w:val="FF0000"/>
          <w:sz w:val="24"/>
          <w:rtl/>
        </w:rPr>
        <w:t xml:space="preserve">והינו </w:t>
      </w:r>
      <w:r w:rsidR="001B7204" w:rsidRPr="002569B5">
        <w:rPr>
          <w:rFonts w:ascii="David" w:hAnsi="David" w:hint="cs"/>
          <w:color w:val="FF0000"/>
          <w:sz w:val="24"/>
          <w:rtl/>
        </w:rPr>
        <w:t>דורש</w:t>
      </w:r>
      <w:r w:rsidR="001B7204" w:rsidRPr="002569B5">
        <w:rPr>
          <w:rFonts w:ascii="David" w:hAnsi="David"/>
          <w:color w:val="FF0000"/>
          <w:sz w:val="24"/>
          <w:rtl/>
        </w:rPr>
        <w:t xml:space="preserve"> </w:t>
      </w:r>
      <w:r w:rsidR="001B7204" w:rsidRPr="002569B5">
        <w:rPr>
          <w:rFonts w:ascii="David" w:hAnsi="David" w:hint="cs"/>
          <w:color w:val="FF0000"/>
          <w:sz w:val="24"/>
          <w:rtl/>
        </w:rPr>
        <w:t>ייעוץ עו"ד מומחה לדיני משפחה</w:t>
      </w:r>
      <w:r w:rsidRPr="006D372A">
        <w:rPr>
          <w:rtl/>
        </w:rPr>
        <w:t>.</w:t>
      </w:r>
    </w:p>
    <w:p w:rsidR="00EC15EB" w:rsidRPr="006D372A" w:rsidRDefault="00EC15EB" w:rsidP="00EC15EB">
      <w:pPr>
        <w:pStyle w:val="1"/>
        <w:rPr>
          <w:rtl/>
        </w:rPr>
      </w:pPr>
      <w:r w:rsidRPr="006D372A">
        <w:rPr>
          <w:rtl/>
        </w:rPr>
        <w:lastRenderedPageBreak/>
        <w:t>בני הזוג מתחייבים כי יחתמו על כל מסמך ו/או בקשה וישתפו פעולה ביניהם ועל פי הנחיות בא</w:t>
      </w:r>
      <w:r>
        <w:rPr>
          <w:rFonts w:hint="cs"/>
          <w:rtl/>
        </w:rPr>
        <w:t>י</w:t>
      </w:r>
      <w:r w:rsidRPr="006D372A">
        <w:rPr>
          <w:rtl/>
        </w:rPr>
        <w:t xml:space="preserve"> כוחם למען יסודר הגט ביניהם בהקדם האפשרי. בני הזוג יופיעו בפני בית הדין במועדים שייקבעו לשמיעת הבקשה ולסידור הגט, יישמעו להוראות בית הדין ויעשו מצידם את כל הפעולות הדרושות לשם סידור הגט ביניהם.</w:t>
      </w:r>
    </w:p>
    <w:p w:rsidR="00EC15EB" w:rsidRDefault="00EC15EB" w:rsidP="00EC15EB">
      <w:pPr>
        <w:pStyle w:val="1"/>
        <w:numPr>
          <w:ilvl w:val="0"/>
          <w:numId w:val="0"/>
        </w:numPr>
        <w:ind w:left="113"/>
        <w:rPr>
          <w:b/>
          <w:bCs/>
          <w:sz w:val="24"/>
          <w:u w:val="single"/>
          <w:rtl/>
        </w:rPr>
      </w:pPr>
    </w:p>
    <w:p w:rsidR="00EC15EB" w:rsidRPr="00924EA2" w:rsidRDefault="00EC15EB" w:rsidP="00EC15EB">
      <w:pPr>
        <w:pStyle w:val="1"/>
        <w:numPr>
          <w:ilvl w:val="0"/>
          <w:numId w:val="0"/>
        </w:numPr>
        <w:ind w:left="113"/>
        <w:rPr>
          <w:b/>
          <w:bCs/>
          <w:sz w:val="24"/>
          <w:u w:val="single"/>
        </w:rPr>
      </w:pPr>
      <w:r w:rsidRPr="00924EA2">
        <w:rPr>
          <w:rFonts w:hint="cs"/>
          <w:b/>
          <w:bCs/>
          <w:sz w:val="24"/>
          <w:u w:val="single"/>
          <w:rtl/>
        </w:rPr>
        <w:t>דירת המגורים</w:t>
      </w:r>
    </w:p>
    <w:p w:rsidR="00EC15EB" w:rsidRDefault="00EC15EB" w:rsidP="001B7204">
      <w:pPr>
        <w:pStyle w:val="1"/>
        <w:rPr>
          <w:sz w:val="24"/>
        </w:rPr>
      </w:pPr>
      <w:r>
        <w:rPr>
          <w:rFonts w:hint="cs"/>
          <w:sz w:val="24"/>
          <w:rtl/>
        </w:rPr>
        <w:t>הצדדים התגוררו בשכירות בדירה המצויה ברחוב _____________ (להלן: "</w:t>
      </w:r>
      <w:r w:rsidRPr="00836C25">
        <w:rPr>
          <w:rFonts w:hint="cs"/>
          <w:b/>
          <w:bCs/>
          <w:sz w:val="24"/>
          <w:rtl/>
        </w:rPr>
        <w:t>הדירה</w:t>
      </w:r>
      <w:r>
        <w:rPr>
          <w:rFonts w:hint="cs"/>
          <w:sz w:val="24"/>
          <w:rtl/>
        </w:rPr>
        <w:t xml:space="preserve">").  </w:t>
      </w:r>
      <w:r w:rsidR="001B7204">
        <w:rPr>
          <w:rFonts w:ascii="David" w:hAnsi="David" w:hint="cs"/>
          <w:color w:val="FF0000"/>
          <w:sz w:val="24"/>
          <w:rtl/>
        </w:rPr>
        <w:t>מידע  מסעיף זה הוסר</w:t>
      </w:r>
      <w:r w:rsidR="001B7204" w:rsidRPr="002569B5">
        <w:rPr>
          <w:rFonts w:ascii="David" w:hAnsi="David" w:hint="cs"/>
          <w:color w:val="FF0000"/>
          <w:sz w:val="24"/>
          <w:rtl/>
        </w:rPr>
        <w:t xml:space="preserve"> </w:t>
      </w:r>
      <w:r w:rsidR="001B7204">
        <w:rPr>
          <w:rFonts w:ascii="David" w:hAnsi="David" w:hint="cs"/>
          <w:color w:val="FF0000"/>
          <w:sz w:val="24"/>
          <w:rtl/>
        </w:rPr>
        <w:t xml:space="preserve">והינו </w:t>
      </w:r>
      <w:r w:rsidR="001B7204" w:rsidRPr="002569B5">
        <w:rPr>
          <w:rFonts w:ascii="David" w:hAnsi="David" w:hint="cs"/>
          <w:color w:val="FF0000"/>
          <w:sz w:val="24"/>
          <w:rtl/>
        </w:rPr>
        <w:t>דורש</w:t>
      </w:r>
      <w:r w:rsidR="001B7204" w:rsidRPr="002569B5">
        <w:rPr>
          <w:rFonts w:ascii="David" w:hAnsi="David"/>
          <w:color w:val="FF0000"/>
          <w:sz w:val="24"/>
          <w:rtl/>
        </w:rPr>
        <w:t xml:space="preserve"> </w:t>
      </w:r>
      <w:r w:rsidR="001B7204" w:rsidRPr="002569B5">
        <w:rPr>
          <w:rFonts w:ascii="David" w:hAnsi="David" w:hint="cs"/>
          <w:color w:val="FF0000"/>
          <w:sz w:val="24"/>
          <w:rtl/>
        </w:rPr>
        <w:t>ייעוץ עו"ד מומחה לדיני משפחה</w:t>
      </w:r>
      <w:r>
        <w:rPr>
          <w:rFonts w:hint="cs"/>
          <w:sz w:val="24"/>
          <w:rtl/>
        </w:rPr>
        <w:t xml:space="preserve">. </w:t>
      </w:r>
    </w:p>
    <w:p w:rsidR="00EC15EB" w:rsidRDefault="00EC15EB" w:rsidP="00EC15EB">
      <w:pPr>
        <w:pStyle w:val="1"/>
      </w:pPr>
      <w:r w:rsidRPr="006D372A">
        <w:rPr>
          <w:rFonts w:hint="cs"/>
          <w:rtl/>
        </w:rPr>
        <w:t xml:space="preserve"> יעזוב את הדירה </w:t>
      </w:r>
      <w:r>
        <w:rPr>
          <w:rFonts w:hint="cs"/>
          <w:rtl/>
        </w:rPr>
        <w:t xml:space="preserve">עם חתימת הסכם זה </w:t>
      </w:r>
      <w:r w:rsidRPr="006D372A">
        <w:rPr>
          <w:rFonts w:hint="cs"/>
          <w:rtl/>
        </w:rPr>
        <w:t>ולא ישוב אליה עוד.</w:t>
      </w:r>
      <w:r>
        <w:rPr>
          <w:rFonts w:hint="cs"/>
          <w:rtl/>
        </w:rPr>
        <w:t xml:space="preserve"> </w:t>
      </w:r>
    </w:p>
    <w:p w:rsidR="00EC15EB" w:rsidRDefault="001B7204" w:rsidP="00EC15EB">
      <w:pPr>
        <w:pStyle w:val="1"/>
      </w:pPr>
      <w:r>
        <w:rPr>
          <w:rFonts w:ascii="David" w:hAnsi="David" w:hint="cs"/>
          <w:color w:val="FF0000"/>
          <w:sz w:val="24"/>
          <w:rtl/>
        </w:rPr>
        <w:t>מידע  מסעיף זה הוסר</w:t>
      </w:r>
      <w:r w:rsidRPr="002569B5">
        <w:rPr>
          <w:rFonts w:ascii="David" w:hAnsi="David" w:hint="cs"/>
          <w:color w:val="FF0000"/>
          <w:sz w:val="24"/>
          <w:rtl/>
        </w:rPr>
        <w:t xml:space="preserve"> </w:t>
      </w:r>
      <w:r>
        <w:rPr>
          <w:rFonts w:ascii="David" w:hAnsi="David" w:hint="cs"/>
          <w:color w:val="FF0000"/>
          <w:sz w:val="24"/>
          <w:rtl/>
        </w:rPr>
        <w:t xml:space="preserve">והינו </w:t>
      </w:r>
      <w:r w:rsidRPr="002569B5">
        <w:rPr>
          <w:rFonts w:ascii="David" w:hAnsi="David" w:hint="cs"/>
          <w:color w:val="FF0000"/>
          <w:sz w:val="24"/>
          <w:rtl/>
        </w:rPr>
        <w:t>דורש</w:t>
      </w:r>
      <w:r w:rsidRPr="002569B5">
        <w:rPr>
          <w:rFonts w:ascii="David" w:hAnsi="David"/>
          <w:color w:val="FF0000"/>
          <w:sz w:val="24"/>
          <w:rtl/>
        </w:rPr>
        <w:t xml:space="preserve"> </w:t>
      </w:r>
      <w:r w:rsidRPr="002569B5">
        <w:rPr>
          <w:rFonts w:ascii="David" w:hAnsi="David" w:hint="cs"/>
          <w:color w:val="FF0000"/>
          <w:sz w:val="24"/>
          <w:rtl/>
        </w:rPr>
        <w:t>ייעוץ עו"ד מומחה לדיני משפחה</w:t>
      </w:r>
      <w:r w:rsidR="00EC15EB">
        <w:rPr>
          <w:rFonts w:hint="cs"/>
          <w:rtl/>
        </w:rPr>
        <w:t>.</w:t>
      </w:r>
    </w:p>
    <w:p w:rsidR="00EC15EB" w:rsidRDefault="00EC15EB" w:rsidP="00EC15EB">
      <w:pPr>
        <w:pStyle w:val="1"/>
      </w:pPr>
      <w:r w:rsidRPr="006D372A">
        <w:rPr>
          <w:rFonts w:hint="cs"/>
          <w:rtl/>
        </w:rPr>
        <w:t xml:space="preserve">הצדדים מצהירים בזאת כי </w:t>
      </w:r>
      <w:proofErr w:type="spellStart"/>
      <w:r w:rsidRPr="006D372A">
        <w:rPr>
          <w:rFonts w:hint="cs"/>
          <w:rtl/>
        </w:rPr>
        <w:t>ישאו</w:t>
      </w:r>
      <w:proofErr w:type="spellEnd"/>
      <w:r w:rsidRPr="006D372A">
        <w:rPr>
          <w:rFonts w:hint="cs"/>
          <w:rtl/>
        </w:rPr>
        <w:t xml:space="preserve"> שווה בשווה </w:t>
      </w:r>
      <w:r>
        <w:rPr>
          <w:rFonts w:hint="cs"/>
          <w:rtl/>
        </w:rPr>
        <w:t>ב</w:t>
      </w:r>
      <w:r w:rsidRPr="006D372A">
        <w:rPr>
          <w:rFonts w:hint="cs"/>
          <w:rtl/>
        </w:rPr>
        <w:t xml:space="preserve">חובותיהם המשותפים </w:t>
      </w:r>
      <w:r>
        <w:rPr>
          <w:rFonts w:hint="cs"/>
          <w:rtl/>
        </w:rPr>
        <w:t>בגין הדירה עד למועד חתימת הסכם זה, לרבות בגין ארנונה, מים, חשמל, טלפון, וועד בית, שירותי אינטרנט וטלוויזיה בכבלים. בני הזוג מסכימים כי תשלום של  ל בסך של ________, יהווה את פירעון חלקו בחובות המשותפים.</w:t>
      </w:r>
    </w:p>
    <w:p w:rsidR="00EC15EB" w:rsidRDefault="00EC15EB" w:rsidP="001B7204">
      <w:pPr>
        <w:pStyle w:val="1"/>
      </w:pPr>
      <w:r>
        <w:rPr>
          <w:rFonts w:hint="cs"/>
          <w:rtl/>
        </w:rPr>
        <w:t xml:space="preserve"> מסכים כי כל החשבונות הקשורים בדירה </w:t>
      </w:r>
      <w:r w:rsidR="001B7204">
        <w:rPr>
          <w:rFonts w:ascii="David" w:hAnsi="David" w:hint="cs"/>
          <w:color w:val="FF0000"/>
          <w:sz w:val="24"/>
          <w:rtl/>
        </w:rPr>
        <w:t>מידע  מסעיף זה הוסר</w:t>
      </w:r>
      <w:r w:rsidR="001B7204" w:rsidRPr="002569B5">
        <w:rPr>
          <w:rFonts w:ascii="David" w:hAnsi="David" w:hint="cs"/>
          <w:color w:val="FF0000"/>
          <w:sz w:val="24"/>
          <w:rtl/>
        </w:rPr>
        <w:t xml:space="preserve"> </w:t>
      </w:r>
      <w:r w:rsidR="001B7204">
        <w:rPr>
          <w:rFonts w:ascii="David" w:hAnsi="David" w:hint="cs"/>
          <w:color w:val="FF0000"/>
          <w:sz w:val="24"/>
          <w:rtl/>
        </w:rPr>
        <w:t xml:space="preserve">והינו </w:t>
      </w:r>
      <w:r w:rsidR="001B7204" w:rsidRPr="002569B5">
        <w:rPr>
          <w:rFonts w:ascii="David" w:hAnsi="David" w:hint="cs"/>
          <w:color w:val="FF0000"/>
          <w:sz w:val="24"/>
          <w:rtl/>
        </w:rPr>
        <w:t>דורש</w:t>
      </w:r>
      <w:r w:rsidR="001B7204" w:rsidRPr="002569B5">
        <w:rPr>
          <w:rFonts w:ascii="David" w:hAnsi="David"/>
          <w:color w:val="FF0000"/>
          <w:sz w:val="24"/>
          <w:rtl/>
        </w:rPr>
        <w:t xml:space="preserve"> </w:t>
      </w:r>
      <w:r w:rsidR="001B7204" w:rsidRPr="002569B5">
        <w:rPr>
          <w:rFonts w:ascii="David" w:hAnsi="David" w:hint="cs"/>
          <w:color w:val="FF0000"/>
          <w:sz w:val="24"/>
          <w:rtl/>
        </w:rPr>
        <w:t>ייעוץ עו"ד מומחה לדיני משפחה</w:t>
      </w:r>
      <w:r>
        <w:rPr>
          <w:rFonts w:hint="cs"/>
          <w:rtl/>
        </w:rPr>
        <w:t xml:space="preserve"> לרבות ארנונה ומים, חשמל, וועד, גז, טלפון, כבלים ואינטרנט .</w:t>
      </w:r>
    </w:p>
    <w:p w:rsidR="00EC15EB" w:rsidRPr="006D372A" w:rsidRDefault="00EC15EB" w:rsidP="00EC15EB">
      <w:pPr>
        <w:pStyle w:val="1"/>
        <w:rPr>
          <w:rtl/>
        </w:rPr>
      </w:pPr>
      <w:r>
        <w:rPr>
          <w:rFonts w:hint="cs"/>
          <w:rtl/>
        </w:rPr>
        <w:t xml:space="preserve">ממועד חתימת הסכם זה </w:t>
      </w:r>
      <w:proofErr w:type="spellStart"/>
      <w:r>
        <w:rPr>
          <w:rFonts w:hint="cs"/>
          <w:rtl/>
        </w:rPr>
        <w:t>תשא</w:t>
      </w:r>
      <w:proofErr w:type="spellEnd"/>
      <w:r>
        <w:rPr>
          <w:rFonts w:hint="cs"/>
          <w:rtl/>
        </w:rPr>
        <w:t xml:space="preserve">  בכל הוצאות הדירה לרבות שכר הדירה ואחזקתה.</w:t>
      </w:r>
    </w:p>
    <w:p w:rsidR="00EC15EB" w:rsidRPr="00A76E85" w:rsidRDefault="00EC15EB" w:rsidP="00EC15EB">
      <w:pPr>
        <w:pStyle w:val="1"/>
        <w:numPr>
          <w:ilvl w:val="0"/>
          <w:numId w:val="0"/>
        </w:numPr>
        <w:ind w:left="113"/>
        <w:rPr>
          <w:b/>
          <w:bCs/>
          <w:sz w:val="24"/>
          <w:u w:val="single"/>
        </w:rPr>
      </w:pPr>
      <w:r w:rsidRPr="00A76E85">
        <w:rPr>
          <w:rFonts w:hint="cs"/>
          <w:b/>
          <w:bCs/>
          <w:sz w:val="24"/>
          <w:u w:val="single"/>
          <w:rtl/>
        </w:rPr>
        <w:t>כספים</w:t>
      </w:r>
      <w:r>
        <w:rPr>
          <w:rFonts w:hint="cs"/>
          <w:b/>
          <w:bCs/>
          <w:sz w:val="24"/>
          <w:u w:val="single"/>
          <w:rtl/>
        </w:rPr>
        <w:t xml:space="preserve"> וזכויות סוציאליות</w:t>
      </w:r>
    </w:p>
    <w:p w:rsidR="00EC15EB" w:rsidRDefault="00EC15EB" w:rsidP="001B7204">
      <w:pPr>
        <w:pStyle w:val="1"/>
        <w:rPr>
          <w:sz w:val="24"/>
        </w:rPr>
      </w:pPr>
      <w:r>
        <w:rPr>
          <w:rFonts w:hint="cs"/>
          <w:sz w:val="24"/>
          <w:rtl/>
        </w:rPr>
        <w:t xml:space="preserve">לצדדים חשבון בנק משותף המתנהל </w:t>
      </w:r>
      <w:r w:rsidR="001B7204">
        <w:rPr>
          <w:rFonts w:ascii="David" w:hAnsi="David" w:hint="cs"/>
          <w:color w:val="FF0000"/>
          <w:sz w:val="24"/>
          <w:rtl/>
        </w:rPr>
        <w:t>מידע  מסעיף זה הוסר</w:t>
      </w:r>
      <w:r w:rsidR="001B7204" w:rsidRPr="002569B5">
        <w:rPr>
          <w:rFonts w:ascii="David" w:hAnsi="David" w:hint="cs"/>
          <w:color w:val="FF0000"/>
          <w:sz w:val="24"/>
          <w:rtl/>
        </w:rPr>
        <w:t xml:space="preserve"> </w:t>
      </w:r>
      <w:r w:rsidR="001B7204">
        <w:rPr>
          <w:rFonts w:ascii="David" w:hAnsi="David" w:hint="cs"/>
          <w:color w:val="FF0000"/>
          <w:sz w:val="24"/>
          <w:rtl/>
        </w:rPr>
        <w:t xml:space="preserve">והינו </w:t>
      </w:r>
      <w:r w:rsidR="001B7204" w:rsidRPr="002569B5">
        <w:rPr>
          <w:rFonts w:ascii="David" w:hAnsi="David" w:hint="cs"/>
          <w:color w:val="FF0000"/>
          <w:sz w:val="24"/>
          <w:rtl/>
        </w:rPr>
        <w:t>דורש</w:t>
      </w:r>
      <w:r w:rsidR="001B7204" w:rsidRPr="002569B5">
        <w:rPr>
          <w:rFonts w:ascii="David" w:hAnsi="David"/>
          <w:color w:val="FF0000"/>
          <w:sz w:val="24"/>
          <w:rtl/>
        </w:rPr>
        <w:t xml:space="preserve"> </w:t>
      </w:r>
      <w:r w:rsidR="001B7204" w:rsidRPr="002569B5">
        <w:rPr>
          <w:rFonts w:ascii="David" w:hAnsi="David" w:hint="cs"/>
          <w:color w:val="FF0000"/>
          <w:sz w:val="24"/>
          <w:rtl/>
        </w:rPr>
        <w:t>ייעוץ עו"ד מומחה לדיני משפחה</w:t>
      </w:r>
      <w:r>
        <w:rPr>
          <w:rFonts w:hint="cs"/>
          <w:sz w:val="24"/>
          <w:rtl/>
        </w:rPr>
        <w:t>.</w:t>
      </w:r>
    </w:p>
    <w:p w:rsidR="00EC15EB" w:rsidRDefault="00EC15EB" w:rsidP="001B7204">
      <w:pPr>
        <w:pStyle w:val="1"/>
      </w:pPr>
      <w:r>
        <w:rPr>
          <w:rFonts w:hint="cs"/>
          <w:rtl/>
        </w:rPr>
        <w:t xml:space="preserve"> תי</w:t>
      </w:r>
      <w:r>
        <w:rPr>
          <w:rtl/>
        </w:rPr>
        <w:t>שאר הבעלים של החשבון ה</w:t>
      </w:r>
      <w:r>
        <w:rPr>
          <w:rFonts w:hint="cs"/>
          <w:rtl/>
        </w:rPr>
        <w:t xml:space="preserve">משותף </w:t>
      </w:r>
      <w:r w:rsidR="001B7204">
        <w:rPr>
          <w:rFonts w:ascii="David" w:hAnsi="David" w:hint="cs"/>
          <w:color w:val="FF0000"/>
          <w:sz w:val="24"/>
          <w:rtl/>
        </w:rPr>
        <w:t>מידע  מסעיף זה הוסר</w:t>
      </w:r>
      <w:r w:rsidR="001B7204" w:rsidRPr="002569B5">
        <w:rPr>
          <w:rFonts w:ascii="David" w:hAnsi="David" w:hint="cs"/>
          <w:color w:val="FF0000"/>
          <w:sz w:val="24"/>
          <w:rtl/>
        </w:rPr>
        <w:t xml:space="preserve"> </w:t>
      </w:r>
      <w:r w:rsidR="001B7204">
        <w:rPr>
          <w:rFonts w:ascii="David" w:hAnsi="David" w:hint="cs"/>
          <w:color w:val="FF0000"/>
          <w:sz w:val="24"/>
          <w:rtl/>
        </w:rPr>
        <w:t xml:space="preserve">והינו </w:t>
      </w:r>
      <w:r w:rsidR="001B7204" w:rsidRPr="002569B5">
        <w:rPr>
          <w:rFonts w:ascii="David" w:hAnsi="David" w:hint="cs"/>
          <w:color w:val="FF0000"/>
          <w:sz w:val="24"/>
          <w:rtl/>
        </w:rPr>
        <w:t>דורש</w:t>
      </w:r>
      <w:r w:rsidR="001B7204" w:rsidRPr="002569B5">
        <w:rPr>
          <w:rFonts w:ascii="David" w:hAnsi="David"/>
          <w:color w:val="FF0000"/>
          <w:sz w:val="24"/>
          <w:rtl/>
        </w:rPr>
        <w:t xml:space="preserve"> </w:t>
      </w:r>
      <w:r w:rsidR="001B7204" w:rsidRPr="002569B5">
        <w:rPr>
          <w:rFonts w:ascii="David" w:hAnsi="David" w:hint="cs"/>
          <w:color w:val="FF0000"/>
          <w:sz w:val="24"/>
          <w:rtl/>
        </w:rPr>
        <w:t>ייעוץ עו"ד מומחה לדיני משפחה</w:t>
      </w:r>
      <w:r w:rsidR="001B7204">
        <w:rPr>
          <w:rFonts w:hint="cs"/>
          <w:rtl/>
        </w:rPr>
        <w:t>.</w:t>
      </w:r>
    </w:p>
    <w:p w:rsidR="00EC15EB" w:rsidRDefault="00EC15EB" w:rsidP="001B7204">
      <w:pPr>
        <w:pStyle w:val="1"/>
      </w:pPr>
      <w:r>
        <w:rPr>
          <w:rFonts w:hint="cs"/>
          <w:rtl/>
        </w:rPr>
        <w:t xml:space="preserve">הצדדים מצהירים כי אין בחשבון </w:t>
      </w:r>
      <w:r w:rsidR="001B7204">
        <w:rPr>
          <w:rFonts w:ascii="David" w:hAnsi="David" w:hint="cs"/>
          <w:color w:val="FF0000"/>
          <w:sz w:val="24"/>
          <w:rtl/>
        </w:rPr>
        <w:t>מידע  מסעיף זה הוסר</w:t>
      </w:r>
      <w:r w:rsidR="001B7204" w:rsidRPr="002569B5">
        <w:rPr>
          <w:rFonts w:ascii="David" w:hAnsi="David" w:hint="cs"/>
          <w:color w:val="FF0000"/>
          <w:sz w:val="24"/>
          <w:rtl/>
        </w:rPr>
        <w:t xml:space="preserve"> </w:t>
      </w:r>
      <w:r w:rsidR="001B7204">
        <w:rPr>
          <w:rFonts w:ascii="David" w:hAnsi="David" w:hint="cs"/>
          <w:color w:val="FF0000"/>
          <w:sz w:val="24"/>
          <w:rtl/>
        </w:rPr>
        <w:t xml:space="preserve">והינו </w:t>
      </w:r>
      <w:r w:rsidR="001B7204" w:rsidRPr="002569B5">
        <w:rPr>
          <w:rFonts w:ascii="David" w:hAnsi="David" w:hint="cs"/>
          <w:color w:val="FF0000"/>
          <w:sz w:val="24"/>
          <w:rtl/>
        </w:rPr>
        <w:t>דורש</w:t>
      </w:r>
      <w:r w:rsidR="001B7204" w:rsidRPr="002569B5">
        <w:rPr>
          <w:rFonts w:ascii="David" w:hAnsi="David"/>
          <w:color w:val="FF0000"/>
          <w:sz w:val="24"/>
          <w:rtl/>
        </w:rPr>
        <w:t xml:space="preserve"> </w:t>
      </w:r>
      <w:r w:rsidR="001B7204" w:rsidRPr="002569B5">
        <w:rPr>
          <w:rFonts w:ascii="David" w:hAnsi="David" w:hint="cs"/>
          <w:color w:val="FF0000"/>
          <w:sz w:val="24"/>
          <w:rtl/>
        </w:rPr>
        <w:t>ייעוץ עו"ד מומחה לדיני משפחה</w:t>
      </w:r>
      <w:r>
        <w:rPr>
          <w:rFonts w:hint="cs"/>
          <w:rtl/>
        </w:rPr>
        <w:t>.</w:t>
      </w:r>
    </w:p>
    <w:p w:rsidR="00EC15EB" w:rsidRDefault="00EC15EB" w:rsidP="001B7204">
      <w:pPr>
        <w:pStyle w:val="1"/>
      </w:pPr>
      <w:r>
        <w:rPr>
          <w:rFonts w:hint="cs"/>
          <w:rtl/>
        </w:rPr>
        <w:t xml:space="preserve">בני הזוג מוותרים בזאת האחד כלפי רעהו על </w:t>
      </w:r>
      <w:r w:rsidRPr="006D372A">
        <w:rPr>
          <w:rtl/>
        </w:rPr>
        <w:t>כל הזכויות מכל</w:t>
      </w:r>
      <w:r>
        <w:rPr>
          <w:rFonts w:hint="cs"/>
          <w:rtl/>
        </w:rPr>
        <w:t xml:space="preserve"> </w:t>
      </w:r>
      <w:r w:rsidRPr="006D372A">
        <w:rPr>
          <w:rtl/>
        </w:rPr>
        <w:t>מין וסוג שהוא הנובעות מעבודת</w:t>
      </w:r>
      <w:r>
        <w:rPr>
          <w:rFonts w:hint="cs"/>
          <w:rtl/>
        </w:rPr>
        <w:t xml:space="preserve"> מי מבני הזוג ו/</w:t>
      </w:r>
      <w:r w:rsidRPr="006D372A">
        <w:rPr>
          <w:rtl/>
        </w:rPr>
        <w:t>או עקב עבודתו של מי מ</w:t>
      </w:r>
      <w:r>
        <w:rPr>
          <w:rFonts w:hint="cs"/>
          <w:rtl/>
        </w:rPr>
        <w:t>בני הזוג</w:t>
      </w:r>
      <w:r w:rsidRPr="006D372A">
        <w:rPr>
          <w:rtl/>
        </w:rPr>
        <w:t xml:space="preserve"> לרבות </w:t>
      </w:r>
      <w:r w:rsidR="001B7204">
        <w:rPr>
          <w:rFonts w:ascii="David" w:hAnsi="David" w:hint="cs"/>
          <w:color w:val="FF0000"/>
          <w:sz w:val="24"/>
          <w:rtl/>
        </w:rPr>
        <w:t>מידע  מסעיף זה הוסר</w:t>
      </w:r>
      <w:r w:rsidR="001B7204" w:rsidRPr="002569B5">
        <w:rPr>
          <w:rFonts w:ascii="David" w:hAnsi="David" w:hint="cs"/>
          <w:color w:val="FF0000"/>
          <w:sz w:val="24"/>
          <w:rtl/>
        </w:rPr>
        <w:t xml:space="preserve"> </w:t>
      </w:r>
      <w:r w:rsidR="001B7204">
        <w:rPr>
          <w:rFonts w:ascii="David" w:hAnsi="David" w:hint="cs"/>
          <w:color w:val="FF0000"/>
          <w:sz w:val="24"/>
          <w:rtl/>
        </w:rPr>
        <w:t xml:space="preserve">והינו </w:t>
      </w:r>
      <w:r w:rsidR="001B7204" w:rsidRPr="002569B5">
        <w:rPr>
          <w:rFonts w:ascii="David" w:hAnsi="David" w:hint="cs"/>
          <w:color w:val="FF0000"/>
          <w:sz w:val="24"/>
          <w:rtl/>
        </w:rPr>
        <w:t>דורש</w:t>
      </w:r>
      <w:r w:rsidR="001B7204" w:rsidRPr="002569B5">
        <w:rPr>
          <w:rFonts w:ascii="David" w:hAnsi="David"/>
          <w:color w:val="FF0000"/>
          <w:sz w:val="24"/>
          <w:rtl/>
        </w:rPr>
        <w:t xml:space="preserve"> </w:t>
      </w:r>
      <w:r w:rsidR="001B7204" w:rsidRPr="002569B5">
        <w:rPr>
          <w:rFonts w:ascii="David" w:hAnsi="David" w:hint="cs"/>
          <w:color w:val="FF0000"/>
          <w:sz w:val="24"/>
          <w:rtl/>
        </w:rPr>
        <w:t>ייעוץ עו"ד מומחה לדיני משפחה</w:t>
      </w:r>
      <w:r w:rsidRPr="006D372A">
        <w:rPr>
          <w:rFonts w:hint="cs"/>
          <w:rtl/>
        </w:rPr>
        <w:t>.</w:t>
      </w:r>
    </w:p>
    <w:p w:rsidR="00EC15EB" w:rsidRDefault="00EC15EB" w:rsidP="00F71E8A">
      <w:pPr>
        <w:pStyle w:val="1"/>
      </w:pPr>
      <w:r>
        <w:rPr>
          <w:rFonts w:hint="cs"/>
          <w:rtl/>
        </w:rPr>
        <w:t xml:space="preserve">בני הזוג מוותרים בזאת </w:t>
      </w:r>
      <w:r w:rsidR="00F71E8A">
        <w:rPr>
          <w:rFonts w:ascii="David" w:hAnsi="David" w:hint="cs"/>
          <w:color w:val="FF0000"/>
          <w:sz w:val="24"/>
          <w:rtl/>
        </w:rPr>
        <w:t>מידע  מסעיף זה הוסר</w:t>
      </w:r>
      <w:r w:rsidR="00F71E8A" w:rsidRPr="002569B5">
        <w:rPr>
          <w:rFonts w:ascii="David" w:hAnsi="David" w:hint="cs"/>
          <w:color w:val="FF0000"/>
          <w:sz w:val="24"/>
          <w:rtl/>
        </w:rPr>
        <w:t xml:space="preserve"> </w:t>
      </w:r>
      <w:r w:rsidR="00F71E8A">
        <w:rPr>
          <w:rFonts w:ascii="David" w:hAnsi="David" w:hint="cs"/>
          <w:color w:val="FF0000"/>
          <w:sz w:val="24"/>
          <w:rtl/>
        </w:rPr>
        <w:t xml:space="preserve">והינו </w:t>
      </w:r>
      <w:r w:rsidR="00F71E8A" w:rsidRPr="002569B5">
        <w:rPr>
          <w:rFonts w:ascii="David" w:hAnsi="David" w:hint="cs"/>
          <w:color w:val="FF0000"/>
          <w:sz w:val="24"/>
          <w:rtl/>
        </w:rPr>
        <w:t>דורש</w:t>
      </w:r>
      <w:r w:rsidR="00F71E8A" w:rsidRPr="002569B5">
        <w:rPr>
          <w:rFonts w:ascii="David" w:hAnsi="David"/>
          <w:color w:val="FF0000"/>
          <w:sz w:val="24"/>
          <w:rtl/>
        </w:rPr>
        <w:t xml:space="preserve"> </w:t>
      </w:r>
      <w:r w:rsidR="00F71E8A" w:rsidRPr="002569B5">
        <w:rPr>
          <w:rFonts w:ascii="David" w:hAnsi="David" w:hint="cs"/>
          <w:color w:val="FF0000"/>
          <w:sz w:val="24"/>
          <w:rtl/>
        </w:rPr>
        <w:t>ייעוץ עו"ד מומחה לדיני משפחה</w:t>
      </w:r>
      <w:r>
        <w:rPr>
          <w:rFonts w:hint="cs"/>
          <w:rtl/>
        </w:rPr>
        <w:t>.</w:t>
      </w:r>
    </w:p>
    <w:p w:rsidR="00EC15EB" w:rsidRDefault="00EC15EB" w:rsidP="00EC15EB">
      <w:pPr>
        <w:pStyle w:val="1"/>
        <w:numPr>
          <w:ilvl w:val="0"/>
          <w:numId w:val="0"/>
        </w:numPr>
        <w:ind w:left="113"/>
        <w:rPr>
          <w:b/>
          <w:bCs/>
          <w:sz w:val="24"/>
          <w:u w:val="single"/>
          <w:rtl/>
        </w:rPr>
      </w:pPr>
    </w:p>
    <w:p w:rsidR="00EC15EB" w:rsidRPr="00BB6BAD" w:rsidRDefault="00EC15EB" w:rsidP="00EC15EB">
      <w:pPr>
        <w:pStyle w:val="1"/>
        <w:numPr>
          <w:ilvl w:val="0"/>
          <w:numId w:val="0"/>
        </w:numPr>
        <w:ind w:left="113"/>
        <w:rPr>
          <w:b/>
          <w:bCs/>
          <w:sz w:val="24"/>
          <w:u w:val="single"/>
          <w:rtl/>
        </w:rPr>
      </w:pPr>
      <w:r w:rsidRPr="00BB6BAD">
        <w:rPr>
          <w:b/>
          <w:bCs/>
          <w:sz w:val="24"/>
          <w:u w:val="single"/>
          <w:rtl/>
        </w:rPr>
        <w:t>מזונות הא</w:t>
      </w:r>
      <w:r w:rsidRPr="00BB6BAD">
        <w:rPr>
          <w:rFonts w:hint="cs"/>
          <w:b/>
          <w:bCs/>
          <w:sz w:val="24"/>
          <w:u w:val="single"/>
          <w:rtl/>
        </w:rPr>
        <w:t>י</w:t>
      </w:r>
      <w:r w:rsidRPr="00BB6BAD">
        <w:rPr>
          <w:b/>
          <w:bCs/>
          <w:sz w:val="24"/>
          <w:u w:val="single"/>
          <w:rtl/>
        </w:rPr>
        <w:t>שה</w:t>
      </w:r>
      <w:r w:rsidRPr="00BB6BAD">
        <w:rPr>
          <w:rFonts w:hint="cs"/>
          <w:b/>
          <w:bCs/>
          <w:sz w:val="24"/>
          <w:u w:val="single"/>
          <w:rtl/>
        </w:rPr>
        <w:t xml:space="preserve"> וכתובתה</w:t>
      </w:r>
      <w:r w:rsidRPr="00BB6BAD">
        <w:rPr>
          <w:b/>
          <w:bCs/>
          <w:sz w:val="24"/>
          <w:u w:val="single"/>
          <w:rtl/>
        </w:rPr>
        <w:t>:</w:t>
      </w:r>
    </w:p>
    <w:p w:rsidR="00EC15EB" w:rsidRDefault="00EC15EB" w:rsidP="001B7204">
      <w:pPr>
        <w:pStyle w:val="1"/>
        <w:rPr>
          <w:sz w:val="24"/>
        </w:rPr>
      </w:pPr>
      <w:r>
        <w:rPr>
          <w:rFonts w:hint="cs"/>
          <w:sz w:val="24"/>
          <w:rtl/>
        </w:rPr>
        <w:t xml:space="preserve"> </w:t>
      </w:r>
      <w:r w:rsidR="001B7204">
        <w:rPr>
          <w:rFonts w:ascii="David" w:hAnsi="David" w:hint="cs"/>
          <w:color w:val="FF0000"/>
          <w:sz w:val="24"/>
          <w:rtl/>
        </w:rPr>
        <w:t>מידע  מסעיף זה הוסר</w:t>
      </w:r>
      <w:r w:rsidR="001B7204" w:rsidRPr="002569B5">
        <w:rPr>
          <w:rFonts w:ascii="David" w:hAnsi="David" w:hint="cs"/>
          <w:color w:val="FF0000"/>
          <w:sz w:val="24"/>
          <w:rtl/>
        </w:rPr>
        <w:t xml:space="preserve"> </w:t>
      </w:r>
      <w:r w:rsidR="001B7204">
        <w:rPr>
          <w:rFonts w:ascii="David" w:hAnsi="David" w:hint="cs"/>
          <w:color w:val="FF0000"/>
          <w:sz w:val="24"/>
          <w:rtl/>
        </w:rPr>
        <w:t xml:space="preserve">והינו </w:t>
      </w:r>
      <w:r w:rsidR="001B7204" w:rsidRPr="002569B5">
        <w:rPr>
          <w:rFonts w:ascii="David" w:hAnsi="David" w:hint="cs"/>
          <w:color w:val="FF0000"/>
          <w:sz w:val="24"/>
          <w:rtl/>
        </w:rPr>
        <w:t>דורש</w:t>
      </w:r>
      <w:r w:rsidR="001B7204" w:rsidRPr="002569B5">
        <w:rPr>
          <w:rFonts w:ascii="David" w:hAnsi="David"/>
          <w:color w:val="FF0000"/>
          <w:sz w:val="24"/>
          <w:rtl/>
        </w:rPr>
        <w:t xml:space="preserve"> </w:t>
      </w:r>
      <w:r w:rsidR="001B7204" w:rsidRPr="002569B5">
        <w:rPr>
          <w:rFonts w:ascii="David" w:hAnsi="David" w:hint="cs"/>
          <w:color w:val="FF0000"/>
          <w:sz w:val="24"/>
          <w:rtl/>
        </w:rPr>
        <w:t>ייעוץ עו"ד מומחה לדיני משפחה</w:t>
      </w:r>
      <w:r w:rsidRPr="006D372A">
        <w:rPr>
          <w:rFonts w:hint="cs"/>
          <w:sz w:val="24"/>
          <w:rtl/>
        </w:rPr>
        <w:t>.</w:t>
      </w:r>
    </w:p>
    <w:p w:rsidR="00EC15EB" w:rsidRDefault="00EC15EB" w:rsidP="001B7204">
      <w:pPr>
        <w:pStyle w:val="1"/>
        <w:rPr>
          <w:sz w:val="24"/>
        </w:rPr>
      </w:pPr>
      <w:r>
        <w:rPr>
          <w:rFonts w:hint="cs"/>
          <w:sz w:val="24"/>
          <w:rtl/>
        </w:rPr>
        <w:t xml:space="preserve"> </w:t>
      </w:r>
      <w:r w:rsidR="001B7204">
        <w:rPr>
          <w:rFonts w:ascii="David" w:hAnsi="David" w:hint="cs"/>
          <w:color w:val="FF0000"/>
          <w:sz w:val="24"/>
          <w:rtl/>
        </w:rPr>
        <w:t>מידע  מסעיף זה הוסר</w:t>
      </w:r>
      <w:r w:rsidR="001B7204" w:rsidRPr="002569B5">
        <w:rPr>
          <w:rFonts w:ascii="David" w:hAnsi="David" w:hint="cs"/>
          <w:color w:val="FF0000"/>
          <w:sz w:val="24"/>
          <w:rtl/>
        </w:rPr>
        <w:t xml:space="preserve"> </w:t>
      </w:r>
      <w:r w:rsidR="001B7204">
        <w:rPr>
          <w:rFonts w:ascii="David" w:hAnsi="David" w:hint="cs"/>
          <w:color w:val="FF0000"/>
          <w:sz w:val="24"/>
          <w:rtl/>
        </w:rPr>
        <w:t xml:space="preserve">והינו </w:t>
      </w:r>
      <w:r w:rsidR="001B7204" w:rsidRPr="002569B5">
        <w:rPr>
          <w:rFonts w:ascii="David" w:hAnsi="David" w:hint="cs"/>
          <w:color w:val="FF0000"/>
          <w:sz w:val="24"/>
          <w:rtl/>
        </w:rPr>
        <w:t>דורש</w:t>
      </w:r>
      <w:r w:rsidR="001B7204" w:rsidRPr="002569B5">
        <w:rPr>
          <w:rFonts w:ascii="David" w:hAnsi="David"/>
          <w:color w:val="FF0000"/>
          <w:sz w:val="24"/>
          <w:rtl/>
        </w:rPr>
        <w:t xml:space="preserve"> </w:t>
      </w:r>
      <w:r w:rsidR="001B7204" w:rsidRPr="002569B5">
        <w:rPr>
          <w:rFonts w:ascii="David" w:hAnsi="David" w:hint="cs"/>
          <w:color w:val="FF0000"/>
          <w:sz w:val="24"/>
          <w:rtl/>
        </w:rPr>
        <w:t>ייעוץ עו"ד מומחה לדיני משפחה</w:t>
      </w:r>
      <w:r>
        <w:rPr>
          <w:rFonts w:hint="cs"/>
          <w:sz w:val="24"/>
          <w:rtl/>
        </w:rPr>
        <w:t>.</w:t>
      </w:r>
    </w:p>
    <w:p w:rsidR="00EC15EB" w:rsidRPr="00C0640F" w:rsidRDefault="00EC15EB" w:rsidP="00EC15EB">
      <w:pPr>
        <w:pStyle w:val="1"/>
        <w:numPr>
          <w:ilvl w:val="0"/>
          <w:numId w:val="0"/>
        </w:numPr>
        <w:ind w:left="113"/>
        <w:rPr>
          <w:b/>
          <w:bCs/>
          <w:sz w:val="24"/>
          <w:u w:val="single"/>
        </w:rPr>
      </w:pPr>
      <w:r>
        <w:rPr>
          <w:rFonts w:hint="cs"/>
          <w:b/>
          <w:bCs/>
          <w:sz w:val="24"/>
          <w:u w:val="single"/>
          <w:rtl/>
        </w:rPr>
        <w:t>אישור ההסכם</w:t>
      </w:r>
    </w:p>
    <w:p w:rsidR="00EC15EB" w:rsidRDefault="00EC15EB" w:rsidP="00EC15EB">
      <w:pPr>
        <w:pStyle w:val="1"/>
        <w:rPr>
          <w:sz w:val="24"/>
        </w:rPr>
      </w:pPr>
      <w:r>
        <w:rPr>
          <w:rFonts w:hint="cs"/>
          <w:sz w:val="24"/>
          <w:rtl/>
        </w:rPr>
        <w:lastRenderedPageBreak/>
        <w:t xml:space="preserve">הצדדים יודעים כי עליהם לאשר את הסכם זה בערכאות המוסמכות. </w:t>
      </w:r>
    </w:p>
    <w:p w:rsidR="00EC15EB" w:rsidRDefault="00EC15EB" w:rsidP="00EC15EB">
      <w:pPr>
        <w:pStyle w:val="1"/>
        <w:rPr>
          <w:sz w:val="24"/>
        </w:rPr>
      </w:pPr>
      <w:r w:rsidRPr="006D372A">
        <w:rPr>
          <w:sz w:val="24"/>
          <w:rtl/>
        </w:rPr>
        <w:t xml:space="preserve">הצדדים יבקשו מבית </w:t>
      </w:r>
      <w:r>
        <w:rPr>
          <w:rFonts w:hint="cs"/>
          <w:sz w:val="24"/>
          <w:rtl/>
        </w:rPr>
        <w:t>ה</w:t>
      </w:r>
      <w:r w:rsidRPr="006D372A">
        <w:rPr>
          <w:rFonts w:hint="cs"/>
          <w:sz w:val="24"/>
          <w:rtl/>
        </w:rPr>
        <w:t xml:space="preserve">דין הרבני באזור מגוריהם </w:t>
      </w:r>
      <w:r w:rsidRPr="006D372A">
        <w:rPr>
          <w:sz w:val="24"/>
          <w:rtl/>
        </w:rPr>
        <w:t>לאשר הסכם זה וליתן לו תוקף של פסק דין ולהורות על סידור הגט בהקדם בין הצדדים.</w:t>
      </w:r>
    </w:p>
    <w:p w:rsidR="00EC15EB" w:rsidRDefault="00EC15EB" w:rsidP="00F71E8A">
      <w:pPr>
        <w:pStyle w:val="1"/>
        <w:rPr>
          <w:sz w:val="24"/>
        </w:rPr>
      </w:pPr>
      <w:r>
        <w:rPr>
          <w:rFonts w:hint="cs"/>
          <w:sz w:val="24"/>
          <w:rtl/>
        </w:rPr>
        <w:t xml:space="preserve">עם סידור הגט </w:t>
      </w:r>
      <w:proofErr w:type="spellStart"/>
      <w:r>
        <w:rPr>
          <w:rFonts w:hint="cs"/>
          <w:sz w:val="24"/>
          <w:rtl/>
        </w:rPr>
        <w:t>האשה</w:t>
      </w:r>
      <w:proofErr w:type="spellEnd"/>
      <w:r>
        <w:rPr>
          <w:rFonts w:hint="cs"/>
          <w:sz w:val="24"/>
          <w:rtl/>
        </w:rPr>
        <w:t xml:space="preserve"> מתחייבת בזאת להורות על </w:t>
      </w:r>
      <w:r w:rsidR="00F71E8A">
        <w:rPr>
          <w:rFonts w:ascii="David" w:hAnsi="David" w:hint="cs"/>
          <w:color w:val="FF0000"/>
          <w:sz w:val="24"/>
          <w:rtl/>
        </w:rPr>
        <w:t>מידע  מסעיף זה הוסר</w:t>
      </w:r>
      <w:r w:rsidR="00F71E8A" w:rsidRPr="002569B5">
        <w:rPr>
          <w:rFonts w:ascii="David" w:hAnsi="David" w:hint="cs"/>
          <w:color w:val="FF0000"/>
          <w:sz w:val="24"/>
          <w:rtl/>
        </w:rPr>
        <w:t xml:space="preserve"> </w:t>
      </w:r>
      <w:r w:rsidR="00F71E8A">
        <w:rPr>
          <w:rFonts w:ascii="David" w:hAnsi="David" w:hint="cs"/>
          <w:color w:val="FF0000"/>
          <w:sz w:val="24"/>
          <w:rtl/>
        </w:rPr>
        <w:t xml:space="preserve">והינו </w:t>
      </w:r>
      <w:r w:rsidR="00F71E8A" w:rsidRPr="002569B5">
        <w:rPr>
          <w:rFonts w:ascii="David" w:hAnsi="David" w:hint="cs"/>
          <w:color w:val="FF0000"/>
          <w:sz w:val="24"/>
          <w:rtl/>
        </w:rPr>
        <w:t>דורש</w:t>
      </w:r>
      <w:r w:rsidR="00F71E8A" w:rsidRPr="002569B5">
        <w:rPr>
          <w:rFonts w:ascii="David" w:hAnsi="David"/>
          <w:color w:val="FF0000"/>
          <w:sz w:val="24"/>
          <w:rtl/>
        </w:rPr>
        <w:t xml:space="preserve"> </w:t>
      </w:r>
      <w:r w:rsidR="00F71E8A" w:rsidRPr="002569B5">
        <w:rPr>
          <w:rFonts w:ascii="David" w:hAnsi="David" w:hint="cs"/>
          <w:color w:val="FF0000"/>
          <w:sz w:val="24"/>
          <w:rtl/>
        </w:rPr>
        <w:t>ייעוץ עו"ד מומחה לדיני משפחה</w:t>
      </w:r>
      <w:r>
        <w:rPr>
          <w:rFonts w:hint="cs"/>
          <w:sz w:val="24"/>
          <w:rtl/>
        </w:rPr>
        <w:t>.</w:t>
      </w:r>
    </w:p>
    <w:p w:rsidR="00EC15EB" w:rsidRPr="00610296" w:rsidRDefault="00EC15EB" w:rsidP="00EC15EB">
      <w:pPr>
        <w:pStyle w:val="1"/>
        <w:numPr>
          <w:ilvl w:val="0"/>
          <w:numId w:val="0"/>
        </w:numPr>
        <w:ind w:left="113"/>
        <w:rPr>
          <w:b/>
          <w:bCs/>
          <w:u w:val="single"/>
        </w:rPr>
      </w:pPr>
      <w:r w:rsidRPr="00610296">
        <w:rPr>
          <w:rFonts w:hint="cs"/>
          <w:b/>
          <w:bCs/>
          <w:u w:val="single"/>
          <w:rtl/>
        </w:rPr>
        <w:t>שונות</w:t>
      </w:r>
      <w:r>
        <w:rPr>
          <w:b/>
          <w:bCs/>
          <w:u w:val="single"/>
          <w:rtl/>
        </w:rPr>
        <w:tab/>
      </w:r>
    </w:p>
    <w:p w:rsidR="00EC15EB" w:rsidRDefault="00EC15EB" w:rsidP="00EC15EB">
      <w:pPr>
        <w:pStyle w:val="1"/>
      </w:pPr>
      <w:r>
        <w:rPr>
          <w:rFonts w:hint="cs"/>
          <w:rtl/>
        </w:rPr>
        <w:t>בני הזוג</w:t>
      </w:r>
      <w:r w:rsidRPr="006D372A">
        <w:rPr>
          <w:rtl/>
        </w:rPr>
        <w:t xml:space="preserve"> יחתמו על ההסכם ועל כל המסמכים שיידרשו לשם ביצוע הסכם זה וכן, ינהגו בכבוד הדדי במהלך ביצוע ההסכם ולאחריו.</w:t>
      </w:r>
    </w:p>
    <w:p w:rsidR="00EC15EB" w:rsidRDefault="00EC15EB" w:rsidP="00EC15EB">
      <w:pPr>
        <w:pStyle w:val="1"/>
      </w:pPr>
      <w:r>
        <w:rPr>
          <w:rFonts w:hint="cs"/>
          <w:rtl/>
        </w:rPr>
        <w:t>בני הזוג</w:t>
      </w:r>
      <w:r w:rsidRPr="006D372A">
        <w:rPr>
          <w:rtl/>
        </w:rPr>
        <w:t xml:space="preserve"> מצהירים כי קראו היטב את ההסכם וכי חתמו עליו מרצונם הטוב והחופשי והבינו את תוכנו, משמעותו ותוצאותיו.</w:t>
      </w:r>
    </w:p>
    <w:p w:rsidR="00EC15EB" w:rsidRDefault="00EC15EB" w:rsidP="00F71E8A">
      <w:pPr>
        <w:pStyle w:val="1"/>
      </w:pPr>
      <w:r w:rsidRPr="006D372A">
        <w:rPr>
          <w:rtl/>
        </w:rPr>
        <w:t xml:space="preserve">פרט לקבוע בהסכם זה ובכפוף למילוי התחייבויותיהם מאשרים ומצהירים בני הזוג כי מיום החתימה על הסכם זה ואילך אין להם ולא תהיינה להם, האחד כלפי משנהו, </w:t>
      </w:r>
      <w:r w:rsidR="00F71E8A">
        <w:rPr>
          <w:rFonts w:ascii="David" w:hAnsi="David" w:hint="cs"/>
          <w:color w:val="FF0000"/>
          <w:sz w:val="24"/>
          <w:rtl/>
        </w:rPr>
        <w:t>מידע  מסעיף זה הוסר</w:t>
      </w:r>
      <w:r w:rsidR="00F71E8A" w:rsidRPr="002569B5">
        <w:rPr>
          <w:rFonts w:ascii="David" w:hAnsi="David" w:hint="cs"/>
          <w:color w:val="FF0000"/>
          <w:sz w:val="24"/>
          <w:rtl/>
        </w:rPr>
        <w:t xml:space="preserve"> </w:t>
      </w:r>
      <w:r w:rsidR="00F71E8A">
        <w:rPr>
          <w:rFonts w:ascii="David" w:hAnsi="David" w:hint="cs"/>
          <w:color w:val="FF0000"/>
          <w:sz w:val="24"/>
          <w:rtl/>
        </w:rPr>
        <w:t xml:space="preserve">והינו </w:t>
      </w:r>
      <w:r w:rsidR="00F71E8A" w:rsidRPr="002569B5">
        <w:rPr>
          <w:rFonts w:ascii="David" w:hAnsi="David" w:hint="cs"/>
          <w:color w:val="FF0000"/>
          <w:sz w:val="24"/>
          <w:rtl/>
        </w:rPr>
        <w:t>דורש</w:t>
      </w:r>
      <w:r w:rsidR="00F71E8A" w:rsidRPr="002569B5">
        <w:rPr>
          <w:rFonts w:ascii="David" w:hAnsi="David"/>
          <w:color w:val="FF0000"/>
          <w:sz w:val="24"/>
          <w:rtl/>
        </w:rPr>
        <w:t xml:space="preserve"> </w:t>
      </w:r>
      <w:r w:rsidR="00F71E8A" w:rsidRPr="002569B5">
        <w:rPr>
          <w:rFonts w:ascii="David" w:hAnsi="David" w:hint="cs"/>
          <w:color w:val="FF0000"/>
          <w:sz w:val="24"/>
          <w:rtl/>
        </w:rPr>
        <w:t>ייעוץ עו"ד מומחה לדיני משפחה</w:t>
      </w:r>
      <w:r w:rsidRPr="006D372A">
        <w:rPr>
          <w:rtl/>
        </w:rPr>
        <w:t>.</w:t>
      </w:r>
    </w:p>
    <w:p w:rsidR="00EC15EB" w:rsidRDefault="00EC15EB" w:rsidP="00F71E8A">
      <w:pPr>
        <w:pStyle w:val="1"/>
      </w:pPr>
      <w:r>
        <w:rPr>
          <w:rFonts w:hint="cs"/>
          <w:rtl/>
        </w:rPr>
        <w:t>ב</w:t>
      </w:r>
      <w:r w:rsidRPr="006D372A">
        <w:rPr>
          <w:rtl/>
        </w:rPr>
        <w:t xml:space="preserve">כפוף לקיום התחייבויות </w:t>
      </w:r>
      <w:r w:rsidR="00F71E8A">
        <w:rPr>
          <w:rFonts w:hint="cs"/>
          <w:rtl/>
        </w:rPr>
        <w:t>___</w:t>
      </w:r>
      <w:r w:rsidRPr="006D372A">
        <w:rPr>
          <w:rtl/>
        </w:rPr>
        <w:t xml:space="preserve"> עפ"י הסכם זה מוותרת </w:t>
      </w:r>
      <w:r>
        <w:rPr>
          <w:rFonts w:hint="cs"/>
          <w:rtl/>
        </w:rPr>
        <w:t xml:space="preserve"> </w:t>
      </w:r>
      <w:r w:rsidR="00F71E8A">
        <w:rPr>
          <w:rFonts w:ascii="David" w:hAnsi="David" w:hint="cs"/>
          <w:color w:val="FF0000"/>
          <w:sz w:val="24"/>
          <w:rtl/>
        </w:rPr>
        <w:t>מידע  מסעיף זה הוסר</w:t>
      </w:r>
      <w:r w:rsidR="00F71E8A" w:rsidRPr="002569B5">
        <w:rPr>
          <w:rFonts w:ascii="David" w:hAnsi="David" w:hint="cs"/>
          <w:color w:val="FF0000"/>
          <w:sz w:val="24"/>
          <w:rtl/>
        </w:rPr>
        <w:t xml:space="preserve"> </w:t>
      </w:r>
      <w:r w:rsidR="00F71E8A">
        <w:rPr>
          <w:rFonts w:ascii="David" w:hAnsi="David" w:hint="cs"/>
          <w:color w:val="FF0000"/>
          <w:sz w:val="24"/>
          <w:rtl/>
        </w:rPr>
        <w:t xml:space="preserve">והינו </w:t>
      </w:r>
      <w:r w:rsidR="00F71E8A" w:rsidRPr="002569B5">
        <w:rPr>
          <w:rFonts w:ascii="David" w:hAnsi="David" w:hint="cs"/>
          <w:color w:val="FF0000"/>
          <w:sz w:val="24"/>
          <w:rtl/>
        </w:rPr>
        <w:t>דורש</w:t>
      </w:r>
      <w:r w:rsidR="00F71E8A" w:rsidRPr="002569B5">
        <w:rPr>
          <w:rFonts w:ascii="David" w:hAnsi="David"/>
          <w:color w:val="FF0000"/>
          <w:sz w:val="24"/>
          <w:rtl/>
        </w:rPr>
        <w:t xml:space="preserve"> </w:t>
      </w:r>
      <w:r w:rsidR="00F71E8A" w:rsidRPr="002569B5">
        <w:rPr>
          <w:rFonts w:ascii="David" w:hAnsi="David" w:hint="cs"/>
          <w:color w:val="FF0000"/>
          <w:sz w:val="24"/>
          <w:rtl/>
        </w:rPr>
        <w:t>ייעוץ עו"ד מומחה לדיני משפחה</w:t>
      </w:r>
      <w:r>
        <w:rPr>
          <w:rFonts w:hint="cs"/>
          <w:rtl/>
        </w:rPr>
        <w:t>.</w:t>
      </w:r>
    </w:p>
    <w:p w:rsidR="00EC15EB" w:rsidRPr="006D372A" w:rsidRDefault="00EC15EB" w:rsidP="00F71E8A">
      <w:pPr>
        <w:pStyle w:val="1"/>
      </w:pPr>
      <w:r>
        <w:rPr>
          <w:rFonts w:hint="cs"/>
          <w:sz w:val="24"/>
          <w:rtl/>
        </w:rPr>
        <w:t>ב</w:t>
      </w:r>
      <w:r w:rsidRPr="006D372A">
        <w:rPr>
          <w:sz w:val="24"/>
          <w:rtl/>
        </w:rPr>
        <w:t xml:space="preserve">כפוף לקיום התחייבות </w:t>
      </w:r>
      <w:r>
        <w:rPr>
          <w:rFonts w:hint="cs"/>
          <w:sz w:val="24"/>
          <w:rtl/>
        </w:rPr>
        <w:t xml:space="preserve"> </w:t>
      </w:r>
      <w:r w:rsidRPr="006D372A">
        <w:rPr>
          <w:sz w:val="24"/>
          <w:rtl/>
        </w:rPr>
        <w:t xml:space="preserve">עפ"י הסכם זה מוותר בזה </w:t>
      </w:r>
      <w:r w:rsidR="00F71E8A">
        <w:rPr>
          <w:rFonts w:ascii="David" w:hAnsi="David" w:hint="cs"/>
          <w:color w:val="FF0000"/>
          <w:sz w:val="24"/>
          <w:rtl/>
        </w:rPr>
        <w:t>מידע  מסעיף זה הוסר</w:t>
      </w:r>
      <w:r w:rsidR="00F71E8A" w:rsidRPr="002569B5">
        <w:rPr>
          <w:rFonts w:ascii="David" w:hAnsi="David" w:hint="cs"/>
          <w:color w:val="FF0000"/>
          <w:sz w:val="24"/>
          <w:rtl/>
        </w:rPr>
        <w:t xml:space="preserve"> </w:t>
      </w:r>
      <w:r w:rsidR="00F71E8A">
        <w:rPr>
          <w:rFonts w:ascii="David" w:hAnsi="David" w:hint="cs"/>
          <w:color w:val="FF0000"/>
          <w:sz w:val="24"/>
          <w:rtl/>
        </w:rPr>
        <w:t xml:space="preserve">והינו </w:t>
      </w:r>
      <w:r w:rsidR="00F71E8A" w:rsidRPr="002569B5">
        <w:rPr>
          <w:rFonts w:ascii="David" w:hAnsi="David" w:hint="cs"/>
          <w:color w:val="FF0000"/>
          <w:sz w:val="24"/>
          <w:rtl/>
        </w:rPr>
        <w:t>דורש</w:t>
      </w:r>
      <w:r w:rsidR="00F71E8A" w:rsidRPr="002569B5">
        <w:rPr>
          <w:rFonts w:ascii="David" w:hAnsi="David"/>
          <w:color w:val="FF0000"/>
          <w:sz w:val="24"/>
          <w:rtl/>
        </w:rPr>
        <w:t xml:space="preserve"> </w:t>
      </w:r>
      <w:r w:rsidR="00F71E8A" w:rsidRPr="002569B5">
        <w:rPr>
          <w:rFonts w:ascii="David" w:hAnsi="David" w:hint="cs"/>
          <w:color w:val="FF0000"/>
          <w:sz w:val="24"/>
          <w:rtl/>
        </w:rPr>
        <w:t>ייעוץ עו"ד מומחה לדיני משפחה</w:t>
      </w:r>
      <w:r w:rsidRPr="006D372A">
        <w:rPr>
          <w:sz w:val="24"/>
          <w:rtl/>
        </w:rPr>
        <w:t>.</w:t>
      </w:r>
    </w:p>
    <w:p w:rsidR="00EC15EB" w:rsidRDefault="00EC15EB" w:rsidP="00EC15EB">
      <w:pPr>
        <w:tabs>
          <w:tab w:val="left" w:pos="2210"/>
          <w:tab w:val="left" w:pos="7371"/>
        </w:tabs>
        <w:jc w:val="center"/>
        <w:rPr>
          <w:b/>
          <w:bCs/>
          <w:spacing w:val="30"/>
          <w:szCs w:val="28"/>
          <w:u w:val="single"/>
          <w:rtl/>
        </w:rPr>
      </w:pPr>
    </w:p>
    <w:p w:rsidR="00EC15EB" w:rsidRDefault="00EC15EB" w:rsidP="00EC15EB">
      <w:pPr>
        <w:tabs>
          <w:tab w:val="left" w:pos="2210"/>
          <w:tab w:val="left" w:pos="7371"/>
        </w:tabs>
        <w:jc w:val="center"/>
        <w:rPr>
          <w:b/>
          <w:bCs/>
          <w:spacing w:val="30"/>
          <w:szCs w:val="28"/>
          <w:rtl/>
        </w:rPr>
      </w:pPr>
      <w:r>
        <w:rPr>
          <w:b/>
          <w:bCs/>
          <w:spacing w:val="30"/>
          <w:szCs w:val="28"/>
          <w:u w:val="single"/>
          <w:rtl/>
        </w:rPr>
        <w:t>ולראיה באו הצדדים על החתום</w:t>
      </w:r>
      <w:r>
        <w:rPr>
          <w:b/>
          <w:bCs/>
          <w:spacing w:val="30"/>
          <w:szCs w:val="28"/>
          <w:rtl/>
        </w:rPr>
        <w:t>:</w:t>
      </w:r>
    </w:p>
    <w:p w:rsidR="00EC15EB" w:rsidRDefault="00EC15EB" w:rsidP="00EC15EB">
      <w:pPr>
        <w:tabs>
          <w:tab w:val="left" w:pos="2210"/>
          <w:tab w:val="left" w:pos="7371"/>
        </w:tabs>
        <w:jc w:val="center"/>
        <w:rPr>
          <w:b/>
          <w:bCs/>
          <w:spacing w:val="30"/>
          <w:szCs w:val="28"/>
          <w:rtl/>
        </w:rPr>
      </w:pPr>
    </w:p>
    <w:p w:rsidR="00EC15EB" w:rsidRPr="001C198A" w:rsidRDefault="00EC15EB" w:rsidP="00EC15EB">
      <w:pPr>
        <w:tabs>
          <w:tab w:val="left" w:pos="2126"/>
          <w:tab w:val="left" w:pos="2210"/>
          <w:tab w:val="left" w:pos="6520"/>
          <w:tab w:val="left" w:pos="7371"/>
          <w:tab w:val="left" w:pos="8505"/>
        </w:tabs>
        <w:rPr>
          <w:sz w:val="24"/>
          <w:rtl/>
        </w:rPr>
      </w:pPr>
      <w:r w:rsidRPr="001C198A">
        <w:rPr>
          <w:rFonts w:hint="cs"/>
          <w:sz w:val="24"/>
          <w:rtl/>
        </w:rPr>
        <w:t>______________</w:t>
      </w:r>
      <w:r w:rsidRPr="001C198A">
        <w:rPr>
          <w:sz w:val="24"/>
          <w:rtl/>
        </w:rPr>
        <w:tab/>
      </w:r>
      <w:r w:rsidRPr="001C198A">
        <w:rPr>
          <w:sz w:val="24"/>
          <w:rtl/>
        </w:rPr>
        <w:tab/>
      </w:r>
      <w:r>
        <w:rPr>
          <w:rFonts w:hint="cs"/>
          <w:sz w:val="24"/>
          <w:rtl/>
        </w:rPr>
        <w:tab/>
      </w:r>
      <w:r w:rsidRPr="001C198A">
        <w:rPr>
          <w:sz w:val="24"/>
          <w:rtl/>
        </w:rPr>
        <w:t>___________</w:t>
      </w:r>
    </w:p>
    <w:p w:rsidR="00EC15EB" w:rsidRPr="001C198A" w:rsidRDefault="00EC15EB" w:rsidP="00EC15EB">
      <w:pPr>
        <w:tabs>
          <w:tab w:val="left" w:pos="2210"/>
          <w:tab w:val="left" w:pos="6804"/>
          <w:tab w:val="left" w:pos="7371"/>
        </w:tabs>
        <w:rPr>
          <w:sz w:val="24"/>
        </w:rPr>
      </w:pPr>
    </w:p>
    <w:p w:rsidR="00EC15EB" w:rsidRPr="001C198A" w:rsidRDefault="00EC15EB" w:rsidP="00F71E8A">
      <w:pPr>
        <w:tabs>
          <w:tab w:val="left" w:pos="2210"/>
          <w:tab w:val="left" w:pos="6804"/>
          <w:tab w:val="left" w:pos="7371"/>
        </w:tabs>
        <w:rPr>
          <w:sz w:val="24"/>
        </w:rPr>
      </w:pPr>
      <w:r w:rsidRPr="001C198A">
        <w:rPr>
          <w:sz w:val="24"/>
          <w:rtl/>
        </w:rPr>
        <w:t xml:space="preserve">        </w:t>
      </w:r>
      <w:r>
        <w:rPr>
          <w:rFonts w:hint="cs"/>
          <w:sz w:val="24"/>
          <w:rtl/>
        </w:rPr>
        <w:t xml:space="preserve"> </w:t>
      </w:r>
      <w:r w:rsidRPr="001C198A">
        <w:rPr>
          <w:sz w:val="24"/>
          <w:rtl/>
        </w:rPr>
        <w:tab/>
      </w:r>
      <w:r w:rsidRPr="001C198A">
        <w:rPr>
          <w:sz w:val="24"/>
          <w:rtl/>
        </w:rPr>
        <w:tab/>
      </w:r>
      <w:r>
        <w:rPr>
          <w:rFonts w:hint="cs"/>
          <w:sz w:val="24"/>
          <w:rtl/>
        </w:rPr>
        <w:tab/>
      </w:r>
      <w:r w:rsidRPr="001C198A">
        <w:rPr>
          <w:sz w:val="24"/>
          <w:rtl/>
        </w:rPr>
        <w:t xml:space="preserve">   </w:t>
      </w:r>
    </w:p>
    <w:p w:rsidR="00836B1F" w:rsidRDefault="00836B1F"/>
    <w:sectPr w:rsidR="00836B1F" w:rsidSect="001B7204">
      <w:headerReference w:type="default" r:id="rId7"/>
      <w:headerReference w:type="first" r:id="rId8"/>
      <w:footerReference w:type="first" r:id="rId9"/>
      <w:pgSz w:w="11906" w:h="16838" w:code="9"/>
      <w:pgMar w:top="720" w:right="720" w:bottom="720" w:left="720" w:header="680" w:footer="0"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F5" w:rsidRDefault="00F22BF5" w:rsidP="000B64A6">
      <w:pPr>
        <w:spacing w:line="240" w:lineRule="auto"/>
      </w:pPr>
      <w:r>
        <w:separator/>
      </w:r>
    </w:p>
  </w:endnote>
  <w:endnote w:type="continuationSeparator" w:id="0">
    <w:p w:rsidR="00F22BF5" w:rsidRDefault="00F22BF5" w:rsidP="000B64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04" w:rsidRPr="001B7204" w:rsidRDefault="001B7204" w:rsidP="001B7204">
    <w:pPr>
      <w:pStyle w:val="a5"/>
      <w:rPr>
        <w:color w:val="808080" w:themeColor="background1" w:themeShade="80"/>
        <w:sz w:val="16"/>
        <w:szCs w:val="18"/>
      </w:rPr>
    </w:pPr>
    <w:r w:rsidRPr="001B7204">
      <w:rPr>
        <w:color w:val="808080" w:themeColor="background1" w:themeShade="80"/>
        <w:sz w:val="16"/>
        <w:szCs w:val="18"/>
        <w:rtl/>
      </w:rPr>
      <w:t xml:space="preserve">המידע הכלול במסמך זה אינו מהווה ואינו אמור להוות יעוץ משפטי, חשבונאי ו/או </w:t>
    </w:r>
    <w:proofErr w:type="spellStart"/>
    <w:r w:rsidRPr="001B7204">
      <w:rPr>
        <w:color w:val="808080" w:themeColor="background1" w:themeShade="80"/>
        <w:sz w:val="16"/>
        <w:szCs w:val="18"/>
        <w:rtl/>
      </w:rPr>
      <w:t>מיסויי</w:t>
    </w:r>
    <w:proofErr w:type="spellEnd"/>
    <w:r w:rsidRPr="001B7204">
      <w:rPr>
        <w:color w:val="808080" w:themeColor="background1" w:themeShade="80"/>
        <w:sz w:val="16"/>
        <w:szCs w:val="18"/>
        <w:rtl/>
      </w:rPr>
      <w:t xml:space="preserve"> ואין להתייחס אליו ככזה. מוצע למקבל מסמך זה לשקול את הסיכונים </w:t>
    </w:r>
    <w:r w:rsidRPr="001B7204">
      <w:rPr>
        <w:rFonts w:hint="cs"/>
        <w:color w:val="808080" w:themeColor="background1" w:themeShade="80"/>
        <w:sz w:val="16"/>
        <w:szCs w:val="18"/>
        <w:rtl/>
      </w:rPr>
      <w:t xml:space="preserve">בניסוח הסכם זה ללא ייעוץ עו"ד מומחה לדיני משפחה. להסכם זה עלולה להיות  השפעה רבה על העתיד הפיננסי והמשפחתי של הכלולים בו וצדדים קשורים אין לחתום על הסכם זה ללא עריכה וייעוץ משפטי. </w:t>
    </w:r>
  </w:p>
  <w:p w:rsidR="00ED2D9F" w:rsidRPr="001B7204" w:rsidRDefault="00F22BF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F5" w:rsidRDefault="00F22BF5" w:rsidP="000B64A6">
      <w:pPr>
        <w:spacing w:line="240" w:lineRule="auto"/>
      </w:pPr>
      <w:r>
        <w:separator/>
      </w:r>
    </w:p>
  </w:footnote>
  <w:footnote w:type="continuationSeparator" w:id="0">
    <w:p w:rsidR="00F22BF5" w:rsidRDefault="00F22BF5" w:rsidP="000B64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9F" w:rsidRPr="00961BF2" w:rsidRDefault="00EC15EB" w:rsidP="00DE20BF">
    <w:pPr>
      <w:jc w:val="center"/>
    </w:pPr>
    <w:r>
      <w:rPr>
        <w:rFonts w:hint="cs"/>
        <w:rtl/>
      </w:rPr>
      <w:t xml:space="preserve">- </w:t>
    </w:r>
    <w:r w:rsidR="00553F94">
      <w:rPr>
        <w:rtl/>
      </w:rPr>
      <w:fldChar w:fldCharType="begin"/>
    </w:r>
    <w:r>
      <w:rPr>
        <w:rtl/>
      </w:rPr>
      <w:instrText xml:space="preserve"> </w:instrText>
    </w:r>
    <w:r>
      <w:instrText>PAGE   \* MERGEFORMAT</w:instrText>
    </w:r>
    <w:r>
      <w:rPr>
        <w:rtl/>
      </w:rPr>
      <w:instrText xml:space="preserve"> </w:instrText>
    </w:r>
    <w:r w:rsidR="00553F94">
      <w:rPr>
        <w:rtl/>
      </w:rPr>
      <w:fldChar w:fldCharType="separate"/>
    </w:r>
    <w:r w:rsidR="00F71E8A">
      <w:rPr>
        <w:noProof/>
        <w:rtl/>
      </w:rPr>
      <w:t>2</w:t>
    </w:r>
    <w:r w:rsidR="00553F94">
      <w:rPr>
        <w:rtl/>
      </w:rPr>
      <w:fldChar w:fldCharType="end"/>
    </w:r>
    <w:r>
      <w:rPr>
        <w:rFonts w:hint="cs"/>
        <w:rt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04" w:rsidRDefault="001B7204" w:rsidP="001B7204">
    <w:pPr>
      <w:tabs>
        <w:tab w:val="center" w:pos="4680"/>
      </w:tabs>
      <w:spacing w:before="100" w:beforeAutospacing="1" w:after="100" w:afterAutospacing="1" w:line="435" w:lineRule="atLeast"/>
      <w:rPr>
        <w:rFonts w:cs="Times New Roman"/>
        <w:sz w:val="23"/>
        <w:szCs w:val="23"/>
      </w:rPr>
    </w:pPr>
    <w:r>
      <w:rPr>
        <w:noProof/>
      </w:rPr>
      <w:drawing>
        <wp:anchor distT="0" distB="0" distL="114300" distR="114300" simplePos="0" relativeHeight="251659264" behindDoc="1" locked="0" layoutInCell="1" allowOverlap="1">
          <wp:simplePos x="0" y="0"/>
          <wp:positionH relativeFrom="column">
            <wp:posOffset>1562100</wp:posOffset>
          </wp:positionH>
          <wp:positionV relativeFrom="paragraph">
            <wp:posOffset>-190500</wp:posOffset>
          </wp:positionV>
          <wp:extent cx="3638550" cy="1533525"/>
          <wp:effectExtent l="19050" t="0" r="0" b="0"/>
          <wp:wrapNone/>
          <wp:docPr id="1" name="תמונה 1" descr="רוטנברג משרד עורכי ד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רוטנברג משרד עורכי דין"/>
                  <pic:cNvPicPr>
                    <a:picLocks noChangeAspect="1" noChangeArrowheads="1"/>
                  </pic:cNvPicPr>
                </pic:nvPicPr>
                <pic:blipFill>
                  <a:blip r:embed="rId1">
                    <a:lum bright="20000"/>
                  </a:blip>
                  <a:srcRect/>
                  <a:stretch>
                    <a:fillRect/>
                  </a:stretch>
                </pic:blipFill>
                <pic:spPr bwMode="auto">
                  <a:xfrm>
                    <a:off x="0" y="0"/>
                    <a:ext cx="3638550" cy="1533525"/>
                  </a:xfrm>
                  <a:prstGeom prst="rect">
                    <a:avLst/>
                  </a:prstGeom>
                  <a:noFill/>
                  <a:ln w="9525">
                    <a:noFill/>
                    <a:miter lim="800000"/>
                    <a:headEnd/>
                    <a:tailEnd/>
                  </a:ln>
                </pic:spPr>
              </pic:pic>
            </a:graphicData>
          </a:graphic>
        </wp:anchor>
      </w:drawing>
    </w:r>
    <w:r>
      <w:rPr>
        <w:rFonts w:cs="Times New Roman"/>
        <w:sz w:val="23"/>
        <w:szCs w:val="23"/>
      </w:rPr>
      <w:tab/>
    </w:r>
  </w:p>
  <w:p w:rsidR="001B7204" w:rsidRDefault="001B7204" w:rsidP="001B7204">
    <w:pPr>
      <w:spacing w:before="100" w:beforeAutospacing="1" w:after="100" w:afterAutospacing="1" w:line="435" w:lineRule="atLeast"/>
      <w:rPr>
        <w:rFonts w:ascii="Arial" w:hAnsi="Arial"/>
        <w:sz w:val="23"/>
        <w:szCs w:val="23"/>
        <w:rtl/>
      </w:rPr>
    </w:pPr>
  </w:p>
  <w:p w:rsidR="001B7204" w:rsidRDefault="001B7204" w:rsidP="001B7204">
    <w:pPr>
      <w:spacing w:before="100" w:beforeAutospacing="1" w:after="100" w:afterAutospacing="1" w:line="435" w:lineRule="atLeast"/>
      <w:rPr>
        <w:rFonts w:ascii="Arial" w:hAnsi="Arial"/>
        <w:sz w:val="23"/>
        <w:szCs w:val="23"/>
        <w:rtl/>
      </w:rPr>
    </w:pPr>
  </w:p>
  <w:p w:rsidR="001B7204" w:rsidRPr="001C2ABE" w:rsidRDefault="001B7204" w:rsidP="001B7204">
    <w:pPr>
      <w:spacing w:before="100" w:beforeAutospacing="1" w:after="100" w:afterAutospacing="1"/>
      <w:jc w:val="center"/>
      <w:rPr>
        <w:rFonts w:ascii="Arial" w:hAnsi="Arial"/>
        <w:color w:val="808080" w:themeColor="background1" w:themeShade="80"/>
        <w:sz w:val="23"/>
        <w:szCs w:val="23"/>
        <w:rtl/>
      </w:rPr>
    </w:pPr>
    <w:r w:rsidRPr="001C2ABE">
      <w:rPr>
        <w:rFonts w:ascii="Arial" w:hAnsi="Arial" w:hint="cs"/>
        <w:color w:val="808080" w:themeColor="background1" w:themeShade="80"/>
        <w:sz w:val="23"/>
        <w:szCs w:val="23"/>
        <w:rtl/>
      </w:rPr>
      <w:t xml:space="preserve">עו"ד </w:t>
    </w:r>
    <w:r w:rsidRPr="001C2ABE">
      <w:rPr>
        <w:rFonts w:ascii="Arial" w:hAnsi="Arial"/>
        <w:color w:val="808080" w:themeColor="background1" w:themeShade="80"/>
        <w:sz w:val="23"/>
        <w:szCs w:val="23"/>
        <w:rtl/>
      </w:rPr>
      <w:t>מאיה רוטנברג</w:t>
    </w:r>
    <w:r w:rsidRPr="001C2ABE">
      <w:rPr>
        <w:rFonts w:ascii="Arial" w:hAnsi="Arial"/>
        <w:color w:val="808080" w:themeColor="background1" w:themeShade="80"/>
        <w:sz w:val="23"/>
        <w:szCs w:val="23"/>
      </w:rPr>
      <w:t xml:space="preserve"> </w:t>
    </w:r>
    <w:r w:rsidRPr="001C2ABE">
      <w:rPr>
        <w:rFonts w:ascii="Arial" w:hAnsi="Arial" w:hint="cs"/>
        <w:color w:val="808080" w:themeColor="background1" w:themeShade="80"/>
        <w:sz w:val="23"/>
        <w:szCs w:val="23"/>
        <w:rtl/>
      </w:rPr>
      <w:t xml:space="preserve"> - </w:t>
    </w:r>
    <w:r w:rsidRPr="001C2ABE">
      <w:rPr>
        <w:rFonts w:ascii="Arial" w:hAnsi="Arial"/>
        <w:color w:val="808080" w:themeColor="background1" w:themeShade="80"/>
        <w:sz w:val="23"/>
        <w:szCs w:val="23"/>
        <w:rtl/>
      </w:rPr>
      <w:t xml:space="preserve">עורכת דין </w:t>
    </w:r>
    <w:r w:rsidRPr="001C2ABE">
      <w:rPr>
        <w:rFonts w:ascii="Arial" w:hAnsi="Arial" w:hint="cs"/>
        <w:color w:val="808080" w:themeColor="background1" w:themeShade="80"/>
        <w:sz w:val="23"/>
        <w:szCs w:val="23"/>
        <w:rtl/>
      </w:rPr>
      <w:t>דיני משפחה וגירושין</w:t>
    </w:r>
  </w:p>
  <w:p w:rsidR="001B7204" w:rsidRPr="001C2ABE" w:rsidRDefault="001B7204" w:rsidP="001B7204">
    <w:pPr>
      <w:spacing w:before="100" w:beforeAutospacing="1" w:after="100" w:afterAutospacing="1"/>
      <w:jc w:val="center"/>
      <w:rPr>
        <w:rFonts w:ascii="Arial" w:hAnsi="Arial"/>
        <w:color w:val="808080" w:themeColor="background1" w:themeShade="80"/>
        <w:sz w:val="29"/>
        <w:szCs w:val="29"/>
        <w:rtl/>
      </w:rPr>
    </w:pPr>
    <w:r w:rsidRPr="001C2ABE">
      <w:rPr>
        <w:rFonts w:ascii="Arial" w:hAnsi="Arial"/>
        <w:color w:val="808080" w:themeColor="background1" w:themeShade="80"/>
        <w:sz w:val="23"/>
        <w:szCs w:val="23"/>
      </w:rPr>
      <w:t xml:space="preserve">                             </w:t>
    </w:r>
    <w:hyperlink r:id="rId2" w:tooltip="כתובת משרד עורכי דין רמת החייל ת&quot;א" w:history="1">
      <w:r w:rsidRPr="001C2ABE">
        <w:rPr>
          <w:rFonts w:ascii="Arial" w:hAnsi="Arial"/>
          <w:color w:val="808080" w:themeColor="background1" w:themeShade="80"/>
          <w:sz w:val="21"/>
          <w:rtl/>
        </w:rPr>
        <w:t>ראול ולנברג 18 מתחם</w:t>
      </w:r>
      <w:r w:rsidRPr="001C2ABE">
        <w:rPr>
          <w:rFonts w:ascii="Arial" w:hAnsi="Arial"/>
          <w:color w:val="808080" w:themeColor="background1" w:themeShade="80"/>
          <w:sz w:val="21"/>
        </w:rPr>
        <w:t xml:space="preserve"> CU </w:t>
      </w:r>
      <w:r w:rsidRPr="001C2ABE">
        <w:rPr>
          <w:rFonts w:ascii="Arial" w:hAnsi="Arial"/>
          <w:color w:val="808080" w:themeColor="background1" w:themeShade="80"/>
          <w:sz w:val="21"/>
          <w:rtl/>
        </w:rPr>
        <w:t>מגדל</w:t>
      </w:r>
      <w:r w:rsidRPr="001C2ABE">
        <w:rPr>
          <w:rFonts w:ascii="Arial" w:hAnsi="Arial"/>
          <w:color w:val="808080" w:themeColor="background1" w:themeShade="80"/>
          <w:sz w:val="21"/>
        </w:rPr>
        <w:t> D </w:t>
      </w:r>
      <w:r w:rsidRPr="001C2ABE">
        <w:rPr>
          <w:rFonts w:ascii="Arial" w:hAnsi="Arial"/>
          <w:color w:val="808080" w:themeColor="background1" w:themeShade="80"/>
          <w:sz w:val="21"/>
          <w:rtl/>
        </w:rPr>
        <w:t>קומה 4 ,</w:t>
      </w:r>
      <w:r w:rsidRPr="001C2ABE">
        <w:rPr>
          <w:rFonts w:ascii="Arial" w:hAnsi="Arial" w:hint="cs"/>
          <w:color w:val="808080" w:themeColor="background1" w:themeShade="80"/>
          <w:sz w:val="21"/>
          <w:rtl/>
        </w:rPr>
        <w:t xml:space="preserve"> </w:t>
      </w:r>
      <w:r w:rsidRPr="001C2ABE">
        <w:rPr>
          <w:rFonts w:ascii="Arial" w:hAnsi="Arial"/>
          <w:color w:val="808080" w:themeColor="background1" w:themeShade="80"/>
          <w:sz w:val="21"/>
          <w:rtl/>
        </w:rPr>
        <w:t>רמת החייל, תל-אביב</w:t>
      </w:r>
      <w:r w:rsidRPr="001C2ABE">
        <w:rPr>
          <w:rFonts w:ascii="Arial" w:hAnsi="Arial"/>
          <w:color w:val="808080" w:themeColor="background1" w:themeShade="80"/>
          <w:sz w:val="21"/>
        </w:rPr>
        <w:t xml:space="preserve">                                          </w:t>
      </w:r>
    </w:hyperlink>
    <w:r w:rsidRPr="001C2ABE">
      <w:rPr>
        <w:rFonts w:ascii="Arial" w:hAnsi="Arial"/>
        <w:color w:val="808080" w:themeColor="background1" w:themeShade="80"/>
        <w:sz w:val="23"/>
        <w:szCs w:val="23"/>
        <w:rtl/>
      </w:rPr>
      <w:t>טלפון</w:t>
    </w:r>
    <w:r w:rsidRPr="001C2ABE">
      <w:rPr>
        <w:rFonts w:ascii="Arial" w:hAnsi="Arial"/>
        <w:color w:val="808080" w:themeColor="background1" w:themeShade="80"/>
        <w:sz w:val="23"/>
        <w:szCs w:val="23"/>
      </w:rPr>
      <w:t>:</w:t>
    </w:r>
    <w:r w:rsidRPr="001C2ABE">
      <w:rPr>
        <w:rFonts w:ascii="Arial" w:hAnsi="Arial"/>
        <w:color w:val="808080" w:themeColor="background1" w:themeShade="80"/>
        <w:sz w:val="23"/>
      </w:rPr>
      <w:t> </w:t>
    </w:r>
    <w:hyperlink r:id="rId3" w:tooltip="משרד עו&quot;ד רוטנברג רמת החייל ת&quot;א" w:history="1">
      <w:r w:rsidRPr="001C2ABE">
        <w:rPr>
          <w:rFonts w:ascii="Arial" w:hAnsi="Arial"/>
          <w:color w:val="808080" w:themeColor="background1" w:themeShade="80"/>
          <w:sz w:val="23"/>
        </w:rPr>
        <w:t>03- 6161535 </w:t>
      </w:r>
    </w:hyperlink>
    <w:r w:rsidRPr="001C2ABE">
      <w:rPr>
        <w:rFonts w:ascii="Arial" w:hAnsi="Arial"/>
        <w:color w:val="808080" w:themeColor="background1" w:themeShade="80"/>
        <w:sz w:val="23"/>
        <w:szCs w:val="23"/>
        <w:rtl/>
      </w:rPr>
      <w:t>נייד</w:t>
    </w:r>
    <w:r>
      <w:rPr>
        <w:rFonts w:ascii="Arial" w:hAnsi="Arial" w:hint="cs"/>
        <w:color w:val="808080" w:themeColor="background1" w:themeShade="80"/>
        <w:sz w:val="23"/>
        <w:szCs w:val="23"/>
        <w:rtl/>
      </w:rPr>
      <w:t xml:space="preserve">  </w:t>
    </w:r>
    <w:hyperlink r:id="rId4" w:tooltip="עורכת דין מאיה רוטנברג" w:history="1">
      <w:r w:rsidRPr="001C2ABE">
        <w:rPr>
          <w:rFonts w:ascii="Arial" w:hAnsi="Arial"/>
          <w:color w:val="808080" w:themeColor="background1" w:themeShade="80"/>
          <w:sz w:val="23"/>
        </w:rPr>
        <w:t>0544705733</w:t>
      </w:r>
    </w:hyperlink>
    <w:r>
      <w:rPr>
        <w:rFonts w:ascii="Arial" w:hAnsi="Arial" w:hint="cs"/>
        <w:color w:val="808080" w:themeColor="background1" w:themeShade="80"/>
        <w:sz w:val="23"/>
        <w:szCs w:val="23"/>
        <w:rtl/>
      </w:rPr>
      <w:t xml:space="preserve"> </w:t>
    </w:r>
    <w:r w:rsidRPr="001C2ABE">
      <w:rPr>
        <w:rFonts w:ascii="Arial" w:hAnsi="Arial"/>
        <w:color w:val="808080" w:themeColor="background1" w:themeShade="80"/>
        <w:sz w:val="23"/>
        <w:szCs w:val="23"/>
      </w:rPr>
      <w:t>:</w:t>
    </w:r>
    <w:r w:rsidRPr="001C2ABE">
      <w:rPr>
        <w:rFonts w:ascii="Arial" w:hAnsi="Arial"/>
        <w:color w:val="808080" w:themeColor="background1" w:themeShade="80"/>
        <w:sz w:val="23"/>
      </w:rPr>
      <w:t> </w:t>
    </w:r>
    <w:r w:rsidRPr="001C2ABE">
      <w:rPr>
        <w:rFonts w:ascii="Arial" w:hAnsi="Arial"/>
        <w:color w:val="808080" w:themeColor="background1" w:themeShade="80"/>
        <w:sz w:val="23"/>
        <w:szCs w:val="23"/>
      </w:rPr>
      <w:t>  Email:</w:t>
    </w:r>
    <w:r>
      <w:rPr>
        <w:rFonts w:ascii="Arial" w:hAnsi="Arial"/>
        <w:color w:val="808080" w:themeColor="background1" w:themeShade="80"/>
        <w:sz w:val="29"/>
        <w:szCs w:val="29"/>
      </w:rPr>
      <w:t xml:space="preserve"> </w:t>
    </w:r>
    <w:hyperlink r:id="rId5" w:tgtFrame="_blank" w:tooltip="rotenberg family law office mail" w:history="1">
      <w:r w:rsidRPr="001C2ABE">
        <w:rPr>
          <w:rFonts w:ascii="Arial" w:hAnsi="Arial"/>
          <w:color w:val="808080" w:themeColor="background1" w:themeShade="80"/>
          <w:sz w:val="23"/>
          <w:u w:val="single"/>
        </w:rPr>
        <w:t>office@rotenberglaw.co.il</w:t>
      </w:r>
    </w:hyperlink>
  </w:p>
  <w:p w:rsidR="001B7204" w:rsidRPr="001C2ABE" w:rsidRDefault="001B7204" w:rsidP="001B7204">
    <w:pPr>
      <w:spacing w:before="100" w:beforeAutospacing="1" w:after="100" w:afterAutospacing="1"/>
      <w:jc w:val="center"/>
      <w:rPr>
        <w:rFonts w:ascii="Arial" w:hAnsi="Arial"/>
        <w:color w:val="808080" w:themeColor="background1" w:themeShade="80"/>
        <w:spacing w:val="58"/>
        <w:szCs w:val="22"/>
        <w:rtl/>
      </w:rPr>
    </w:pPr>
    <w:hyperlink r:id="rId6" w:history="1">
      <w:r w:rsidRPr="001C2ABE">
        <w:rPr>
          <w:rStyle w:val="Hyperlink"/>
          <w:rFonts w:ascii="Arial" w:hAnsi="Arial"/>
          <w:color w:val="808080" w:themeColor="background1" w:themeShade="80"/>
          <w:spacing w:val="58"/>
          <w:szCs w:val="22"/>
        </w:rPr>
        <w:t>www.rotenberglaw.co.il</w:t>
      </w:r>
    </w:hyperlink>
  </w:p>
  <w:p w:rsidR="001B7204" w:rsidRPr="00905108" w:rsidRDefault="001B7204" w:rsidP="001B7204">
    <w:pPr>
      <w:pStyle w:val="a3"/>
    </w:pPr>
  </w:p>
  <w:p w:rsidR="001B7204" w:rsidRDefault="001B72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B766E"/>
    <w:multiLevelType w:val="multilevel"/>
    <w:tmpl w:val="B4C21E16"/>
    <w:lvl w:ilvl="0">
      <w:start w:val="1"/>
      <w:numFmt w:val="decimal"/>
      <w:pStyle w:val="1"/>
      <w:lvlText w:val="%1."/>
      <w:lvlJc w:val="right"/>
      <w:pPr>
        <w:tabs>
          <w:tab w:val="num" w:pos="567"/>
        </w:tabs>
        <w:ind w:left="567" w:hanging="454"/>
      </w:pPr>
      <w:rPr>
        <w:rFonts w:cs="David" w:hint="cs"/>
        <w:b/>
        <w:bCs w:val="0"/>
        <w:i w:val="0"/>
        <w:iCs w:val="0"/>
        <w:caps w:val="0"/>
        <w:strike w:val="0"/>
        <w:dstrike w:val="0"/>
        <w:outline w:val="0"/>
        <w:shadow w:val="0"/>
        <w:emboss w:val="0"/>
        <w:imprint w:val="0"/>
        <w:vanish w:val="0"/>
        <w:kern w:val="0"/>
        <w:sz w:val="20"/>
        <w:szCs w:val="24"/>
        <w:u w:val="none"/>
        <w:vertAlign w:val="baseline"/>
      </w:rPr>
    </w:lvl>
    <w:lvl w:ilvl="1">
      <w:start w:val="1"/>
      <w:numFmt w:val="decimal"/>
      <w:pStyle w:val="2"/>
      <w:lvlText w:val="%1.%2."/>
      <w:lvlJc w:val="left"/>
      <w:pPr>
        <w:tabs>
          <w:tab w:val="num" w:pos="1134"/>
        </w:tabs>
        <w:ind w:left="1134" w:hanging="567"/>
      </w:pPr>
      <w:rPr>
        <w:rFonts w:cs="David" w:hint="cs"/>
        <w:bCs w:val="0"/>
        <w:iCs w:val="0"/>
        <w:caps w:val="0"/>
        <w:strike w:val="0"/>
        <w:dstrike w:val="0"/>
        <w:outline w:val="0"/>
        <w:shadow w:val="0"/>
        <w:emboss w:val="0"/>
        <w:imprint w:val="0"/>
        <w:vanish w:val="0"/>
        <w:kern w:val="0"/>
        <w:sz w:val="24"/>
        <w:szCs w:val="24"/>
        <w:u w:val="none"/>
        <w:vertAlign w:val="baseline"/>
      </w:rPr>
    </w:lvl>
    <w:lvl w:ilvl="2">
      <w:start w:val="1"/>
      <w:numFmt w:val="decimal"/>
      <w:pStyle w:val="3"/>
      <w:lvlText w:val="%1.%2.%3."/>
      <w:lvlJc w:val="left"/>
      <w:pPr>
        <w:tabs>
          <w:tab w:val="num" w:pos="2268"/>
        </w:tabs>
        <w:ind w:left="2268" w:hanging="1134"/>
      </w:pPr>
      <w:rPr>
        <w:rFonts w:cs="David" w:hint="cs"/>
        <w:bCs w:val="0"/>
        <w:iCs w:val="0"/>
        <w:caps w:val="0"/>
        <w:strike w:val="0"/>
        <w:dstrike w:val="0"/>
        <w:outline w:val="0"/>
        <w:shadow w:val="0"/>
        <w:emboss w:val="0"/>
        <w:imprint w:val="0"/>
        <w:vanish w:val="0"/>
        <w:kern w:val="0"/>
        <w:sz w:val="20"/>
        <w:szCs w:val="24"/>
        <w:u w:val="none"/>
        <w:vertAlign w:val="baseline"/>
      </w:rPr>
    </w:lvl>
    <w:lvl w:ilvl="3">
      <w:start w:val="1"/>
      <w:numFmt w:val="decimal"/>
      <w:pStyle w:val="4"/>
      <w:lvlText w:val="%1.%2.%3.%4."/>
      <w:lvlJc w:val="left"/>
      <w:pPr>
        <w:tabs>
          <w:tab w:val="num" w:pos="3402"/>
        </w:tabs>
        <w:ind w:left="3402" w:hanging="1134"/>
      </w:pPr>
      <w:rPr>
        <w:rFonts w:cs="David" w:hint="cs"/>
        <w:bCs w:val="0"/>
        <w:iCs w:val="0"/>
        <w:caps w:val="0"/>
        <w:strike w:val="0"/>
        <w:dstrike w:val="0"/>
        <w:outline w:val="0"/>
        <w:shadow w:val="0"/>
        <w:emboss w:val="0"/>
        <w:imprint w:val="0"/>
        <w:vanish w:val="0"/>
        <w:kern w:val="0"/>
        <w:sz w:val="24"/>
        <w:szCs w:val="24"/>
        <w:u w:val="none"/>
        <w:vertAlign w:val="baseline"/>
      </w:rPr>
    </w:lvl>
    <w:lvl w:ilvl="4">
      <w:start w:val="1"/>
      <w:numFmt w:val="decimal"/>
      <w:pStyle w:val="5"/>
      <w:lvlText w:val="%1.%2.%3.%4.%5."/>
      <w:lvlJc w:val="left"/>
      <w:pPr>
        <w:tabs>
          <w:tab w:val="num" w:pos="4536"/>
        </w:tabs>
        <w:ind w:left="4536" w:hanging="1134"/>
      </w:pPr>
      <w:rPr>
        <w:rFonts w:cs="David" w:hint="cs"/>
        <w:bCs w:val="0"/>
        <w:iCs w:val="0"/>
        <w:caps w:val="0"/>
        <w:strike w:val="0"/>
        <w:dstrike w:val="0"/>
        <w:outline w:val="0"/>
        <w:shadow w:val="0"/>
        <w:emboss w:val="0"/>
        <w:imprint w:val="0"/>
        <w:vanish w:val="0"/>
        <w:sz w:val="24"/>
        <w:szCs w:val="24"/>
        <w:vertAlign w:val="baseline"/>
      </w:rPr>
    </w:lvl>
    <w:lvl w:ilvl="5">
      <w:start w:val="1"/>
      <w:numFmt w:val="decimal"/>
      <w:lvlText w:val="%1.%2.%3.%4.%5.%6."/>
      <w:lvlJc w:val="center"/>
      <w:pPr>
        <w:tabs>
          <w:tab w:val="num" w:pos="4679"/>
        </w:tabs>
        <w:ind w:left="4679" w:hanging="709"/>
      </w:pPr>
      <w:rPr>
        <w:rFonts w:hint="default"/>
        <w:sz w:val="24"/>
      </w:rPr>
    </w:lvl>
    <w:lvl w:ilvl="6">
      <w:start w:val="1"/>
      <w:numFmt w:val="decimal"/>
      <w:lvlText w:val="%1.%2.%3.%4.%5.%6.%7."/>
      <w:lvlJc w:val="center"/>
      <w:pPr>
        <w:tabs>
          <w:tab w:val="num" w:pos="-284"/>
        </w:tabs>
        <w:ind w:left="5388" w:hanging="709"/>
      </w:pPr>
      <w:rPr>
        <w:rFonts w:hint="default"/>
        <w:sz w:val="24"/>
      </w:rPr>
    </w:lvl>
    <w:lvl w:ilvl="7">
      <w:start w:val="1"/>
      <w:numFmt w:val="decimal"/>
      <w:lvlText w:val="%1.%2.%3.%4.%5.%6.%7.%8."/>
      <w:lvlJc w:val="center"/>
      <w:pPr>
        <w:tabs>
          <w:tab w:val="num" w:pos="-284"/>
        </w:tabs>
        <w:ind w:left="6097" w:hanging="709"/>
      </w:pPr>
      <w:rPr>
        <w:rFonts w:hint="default"/>
        <w:sz w:val="24"/>
      </w:rPr>
    </w:lvl>
    <w:lvl w:ilvl="8">
      <w:start w:val="1"/>
      <w:numFmt w:val="decimal"/>
      <w:lvlText w:val="%1.%2.%3.%4.%5.%6.%7.%8.%9."/>
      <w:lvlJc w:val="center"/>
      <w:pPr>
        <w:tabs>
          <w:tab w:val="num" w:pos="-284"/>
        </w:tabs>
        <w:ind w:left="6806" w:hanging="709"/>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C15EB"/>
    <w:rsid w:val="000B64A6"/>
    <w:rsid w:val="001B7204"/>
    <w:rsid w:val="004F274C"/>
    <w:rsid w:val="00553F94"/>
    <w:rsid w:val="00836B1F"/>
    <w:rsid w:val="00B711D9"/>
    <w:rsid w:val="00CF2F04"/>
    <w:rsid w:val="00D51D6D"/>
    <w:rsid w:val="00EC15EB"/>
    <w:rsid w:val="00F22BF5"/>
    <w:rsid w:val="00F71E8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EB"/>
    <w:pPr>
      <w:keepLines/>
      <w:tabs>
        <w:tab w:val="left" w:pos="567"/>
        <w:tab w:val="left" w:pos="1134"/>
      </w:tabs>
      <w:autoSpaceDE w:val="0"/>
      <w:autoSpaceDN w:val="0"/>
      <w:bidi/>
      <w:spacing w:after="0" w:line="360" w:lineRule="auto"/>
      <w:jc w:val="both"/>
    </w:pPr>
    <w:rPr>
      <w:rFonts w:ascii="Times New Roman" w:eastAsia="Times New Roman" w:hAnsi="Times New Roman" w:cs="David"/>
      <w:color w:val="000000"/>
      <w:szCs w:val="24"/>
    </w:rPr>
  </w:style>
  <w:style w:type="paragraph" w:styleId="1">
    <w:name w:val="heading 1"/>
    <w:basedOn w:val="a"/>
    <w:link w:val="10"/>
    <w:qFormat/>
    <w:rsid w:val="00EC15EB"/>
    <w:pPr>
      <w:numPr>
        <w:numId w:val="1"/>
      </w:numPr>
      <w:spacing w:before="240"/>
      <w:outlineLvl w:val="0"/>
    </w:pPr>
  </w:style>
  <w:style w:type="paragraph" w:styleId="2">
    <w:name w:val="heading 2"/>
    <w:basedOn w:val="a"/>
    <w:link w:val="20"/>
    <w:qFormat/>
    <w:rsid w:val="00EC15EB"/>
    <w:pPr>
      <w:numPr>
        <w:ilvl w:val="1"/>
        <w:numId w:val="1"/>
      </w:numPr>
      <w:tabs>
        <w:tab w:val="clear" w:pos="567"/>
      </w:tabs>
      <w:spacing w:before="240"/>
      <w:outlineLvl w:val="1"/>
    </w:pPr>
  </w:style>
  <w:style w:type="paragraph" w:styleId="3">
    <w:name w:val="heading 3"/>
    <w:basedOn w:val="a"/>
    <w:link w:val="30"/>
    <w:qFormat/>
    <w:rsid w:val="00EC15EB"/>
    <w:pPr>
      <w:numPr>
        <w:ilvl w:val="2"/>
        <w:numId w:val="1"/>
      </w:numPr>
      <w:tabs>
        <w:tab w:val="clear" w:pos="567"/>
      </w:tabs>
      <w:spacing w:before="240"/>
      <w:outlineLvl w:val="2"/>
    </w:pPr>
  </w:style>
  <w:style w:type="paragraph" w:styleId="4">
    <w:name w:val="heading 4"/>
    <w:basedOn w:val="a"/>
    <w:link w:val="40"/>
    <w:qFormat/>
    <w:rsid w:val="00EC15EB"/>
    <w:pPr>
      <w:numPr>
        <w:ilvl w:val="3"/>
        <w:numId w:val="1"/>
      </w:numPr>
      <w:tabs>
        <w:tab w:val="clear" w:pos="567"/>
      </w:tabs>
      <w:spacing w:before="240"/>
      <w:outlineLvl w:val="3"/>
    </w:pPr>
  </w:style>
  <w:style w:type="paragraph" w:styleId="5">
    <w:name w:val="heading 5"/>
    <w:basedOn w:val="a"/>
    <w:link w:val="50"/>
    <w:qFormat/>
    <w:rsid w:val="00EC15EB"/>
    <w:pPr>
      <w:numPr>
        <w:ilvl w:val="4"/>
        <w:numId w:val="1"/>
      </w:numPr>
      <w:tabs>
        <w:tab w:val="clear" w:pos="567"/>
        <w:tab w:val="clear" w:pos="1134"/>
      </w:tabs>
      <w:autoSpaceDE/>
      <w:autoSpaceDN/>
      <w:spacing w:before="240"/>
      <w:ind w:right="709"/>
      <w:outlineLvl w:val="4"/>
    </w:pPr>
    <w:rPr>
      <w:rFonts w:ascii="Arial" w:hAnsi="Arial"/>
      <w:sz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C15EB"/>
    <w:rPr>
      <w:rFonts w:ascii="Times New Roman" w:eastAsia="Times New Roman" w:hAnsi="Times New Roman" w:cs="David"/>
      <w:color w:val="000000"/>
      <w:szCs w:val="24"/>
    </w:rPr>
  </w:style>
  <w:style w:type="character" w:customStyle="1" w:styleId="20">
    <w:name w:val="כותרת 2 תו"/>
    <w:basedOn w:val="a0"/>
    <w:link w:val="2"/>
    <w:rsid w:val="00EC15EB"/>
    <w:rPr>
      <w:rFonts w:ascii="Times New Roman" w:eastAsia="Times New Roman" w:hAnsi="Times New Roman" w:cs="David"/>
      <w:color w:val="000000"/>
      <w:szCs w:val="24"/>
    </w:rPr>
  </w:style>
  <w:style w:type="character" w:customStyle="1" w:styleId="30">
    <w:name w:val="כותרת 3 תו"/>
    <w:basedOn w:val="a0"/>
    <w:link w:val="3"/>
    <w:rsid w:val="00EC15EB"/>
    <w:rPr>
      <w:rFonts w:ascii="Times New Roman" w:eastAsia="Times New Roman" w:hAnsi="Times New Roman" w:cs="David"/>
      <w:color w:val="000000"/>
      <w:szCs w:val="24"/>
    </w:rPr>
  </w:style>
  <w:style w:type="character" w:customStyle="1" w:styleId="40">
    <w:name w:val="כותרת 4 תו"/>
    <w:basedOn w:val="a0"/>
    <w:link w:val="4"/>
    <w:rsid w:val="00EC15EB"/>
    <w:rPr>
      <w:rFonts w:ascii="Times New Roman" w:eastAsia="Times New Roman" w:hAnsi="Times New Roman" w:cs="David"/>
      <w:color w:val="000000"/>
      <w:szCs w:val="24"/>
    </w:rPr>
  </w:style>
  <w:style w:type="character" w:customStyle="1" w:styleId="50">
    <w:name w:val="כותרת 5 תו"/>
    <w:basedOn w:val="a0"/>
    <w:link w:val="5"/>
    <w:rsid w:val="00EC15EB"/>
    <w:rPr>
      <w:rFonts w:ascii="Arial" w:eastAsia="Times New Roman" w:hAnsi="Arial" w:cs="David"/>
      <w:color w:val="000000"/>
      <w:sz w:val="24"/>
      <w:szCs w:val="24"/>
      <w:lang w:eastAsia="he-IL"/>
    </w:rPr>
  </w:style>
  <w:style w:type="paragraph" w:styleId="a3">
    <w:name w:val="header"/>
    <w:basedOn w:val="a"/>
    <w:link w:val="a4"/>
    <w:uiPriority w:val="99"/>
    <w:unhideWhenUsed/>
    <w:rsid w:val="001B7204"/>
    <w:pPr>
      <w:tabs>
        <w:tab w:val="clear" w:pos="567"/>
        <w:tab w:val="clear" w:pos="1134"/>
        <w:tab w:val="center" w:pos="4153"/>
        <w:tab w:val="right" w:pos="8306"/>
      </w:tabs>
      <w:spacing w:line="240" w:lineRule="auto"/>
    </w:pPr>
  </w:style>
  <w:style w:type="character" w:customStyle="1" w:styleId="a4">
    <w:name w:val="כותרת עליונה תו"/>
    <w:basedOn w:val="a0"/>
    <w:link w:val="a3"/>
    <w:uiPriority w:val="99"/>
    <w:rsid w:val="001B7204"/>
    <w:rPr>
      <w:rFonts w:ascii="Times New Roman" w:eastAsia="Times New Roman" w:hAnsi="Times New Roman" w:cs="David"/>
      <w:color w:val="000000"/>
      <w:szCs w:val="24"/>
    </w:rPr>
  </w:style>
  <w:style w:type="paragraph" w:styleId="a5">
    <w:name w:val="footer"/>
    <w:basedOn w:val="a"/>
    <w:link w:val="a6"/>
    <w:uiPriority w:val="99"/>
    <w:semiHidden/>
    <w:unhideWhenUsed/>
    <w:rsid w:val="001B7204"/>
    <w:pPr>
      <w:tabs>
        <w:tab w:val="clear" w:pos="567"/>
        <w:tab w:val="clear" w:pos="1134"/>
        <w:tab w:val="center" w:pos="4153"/>
        <w:tab w:val="right" w:pos="8306"/>
      </w:tabs>
      <w:spacing w:line="240" w:lineRule="auto"/>
    </w:pPr>
  </w:style>
  <w:style w:type="character" w:customStyle="1" w:styleId="a6">
    <w:name w:val="כותרת תחתונה תו"/>
    <w:basedOn w:val="a0"/>
    <w:link w:val="a5"/>
    <w:uiPriority w:val="99"/>
    <w:semiHidden/>
    <w:rsid w:val="001B7204"/>
    <w:rPr>
      <w:rFonts w:ascii="Times New Roman" w:eastAsia="Times New Roman" w:hAnsi="Times New Roman" w:cs="David"/>
      <w:color w:val="000000"/>
      <w:szCs w:val="24"/>
    </w:rPr>
  </w:style>
  <w:style w:type="character" w:styleId="Hyperlink">
    <w:name w:val="Hyperlink"/>
    <w:basedOn w:val="a0"/>
    <w:uiPriority w:val="99"/>
    <w:unhideWhenUsed/>
    <w:rsid w:val="001B72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tel:036161535" TargetMode="External"/><Relationship Id="rId2" Type="http://schemas.openxmlformats.org/officeDocument/2006/relationships/hyperlink" Target="https://goo.gl/maps/iBZNM1c9UGR2" TargetMode="External"/><Relationship Id="rId1" Type="http://schemas.openxmlformats.org/officeDocument/2006/relationships/image" Target="media/image1.jpeg"/><Relationship Id="rId6" Type="http://schemas.openxmlformats.org/officeDocument/2006/relationships/hyperlink" Target="www.rotenberglaw.co.il" TargetMode="External"/><Relationship Id="rId5" Type="http://schemas.openxmlformats.org/officeDocument/2006/relationships/hyperlink" Target="https://mail.google.com/mail/?view=cm&amp;fs=1&amp;tf=1&amp;to=office@rotenberglaw.co.il" TargetMode="External"/><Relationship Id="rId4" Type="http://schemas.openxmlformats.org/officeDocument/2006/relationships/hyperlink" Target="tel:+9725470573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599</Words>
  <Characters>2998</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הסכם גירושין ללא ילדים דוגמא להורדה</vt:lpstr>
    </vt:vector>
  </TitlesOfParts>
  <Company>rotenberg family law israel</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גירושין ללא ילדים דוגמא להורדה</dc:title>
  <dc:subject>divorce agreement no-children hebrew sample download</dc:subject>
  <dc:creator>maya rotenberg</dc:creator>
  <cp:keywords>children; divorce; agreement; sample; download; doc; הסכם גירושין; ללא ילדים</cp:keywords>
  <dc:description>rotenberglaw.co.il</dc:description>
  <cp:lastModifiedBy>bb bt</cp:lastModifiedBy>
  <cp:revision>3</cp:revision>
  <dcterms:created xsi:type="dcterms:W3CDTF">2016-05-25T09:45:00Z</dcterms:created>
  <dcterms:modified xsi:type="dcterms:W3CDTF">2016-05-25T10:06:00Z</dcterms:modified>
  <cp:category>דיני משפחה; family law</cp:category>
</cp:coreProperties>
</file>