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5A" w:rsidRPr="00600587" w:rsidRDefault="001A435A" w:rsidP="001A435A">
      <w:pPr>
        <w:pStyle w:val="a3"/>
        <w:rPr>
          <w:rtl/>
        </w:rPr>
      </w:pPr>
      <w:r w:rsidRPr="00600587">
        <w:rPr>
          <w:rtl/>
        </w:rPr>
        <w:t xml:space="preserve">הסכם </w:t>
      </w:r>
    </w:p>
    <w:p w:rsidR="001A435A" w:rsidRPr="00600587" w:rsidRDefault="001A435A" w:rsidP="001A435A">
      <w:pPr>
        <w:pStyle w:val="a5"/>
        <w:rPr>
          <w:rtl/>
        </w:rPr>
      </w:pPr>
      <w:r w:rsidRPr="00600587">
        <w:rPr>
          <w:rtl/>
        </w:rPr>
        <w:t xml:space="preserve">שנערך ונחתם בתל-אביב ביום </w:t>
      </w:r>
      <w:r w:rsidRPr="00600587">
        <w:rPr>
          <w:rFonts w:hint="cs"/>
          <w:rtl/>
        </w:rPr>
        <w:t>___</w:t>
      </w:r>
      <w:r w:rsidRPr="00600587">
        <w:rPr>
          <w:rtl/>
        </w:rPr>
        <w:t xml:space="preserve"> לחודש </w:t>
      </w:r>
      <w:r w:rsidRPr="00600587">
        <w:rPr>
          <w:rFonts w:hint="cs"/>
          <w:rtl/>
        </w:rPr>
        <w:t>____</w:t>
      </w:r>
      <w:r w:rsidRPr="00600587">
        <w:rPr>
          <w:rtl/>
        </w:rPr>
        <w:t xml:space="preserve"> </w:t>
      </w:r>
      <w:r w:rsidRPr="00600587">
        <w:rPr>
          <w:rFonts w:hint="cs"/>
          <w:rtl/>
        </w:rPr>
        <w:t>2014</w:t>
      </w:r>
    </w:p>
    <w:p w:rsidR="001A435A" w:rsidRPr="00600587" w:rsidRDefault="001A435A" w:rsidP="001A435A">
      <w:pPr>
        <w:spacing w:line="360" w:lineRule="auto"/>
        <w:rPr>
          <w:rtl/>
        </w:rPr>
      </w:pPr>
    </w:p>
    <w:p w:rsidR="001A435A" w:rsidRPr="00600587" w:rsidRDefault="001A435A" w:rsidP="001A435A">
      <w:pPr>
        <w:spacing w:line="360" w:lineRule="auto"/>
        <w:rPr>
          <w:rtl/>
        </w:rPr>
      </w:pPr>
    </w:p>
    <w:p w:rsidR="001A435A" w:rsidRPr="00600587" w:rsidRDefault="001A435A" w:rsidP="001A435A">
      <w:pPr>
        <w:spacing w:line="360" w:lineRule="auto"/>
        <w:rPr>
          <w:b/>
          <w:bCs/>
          <w:rtl/>
        </w:rPr>
      </w:pPr>
      <w:r w:rsidRPr="00600587">
        <w:rPr>
          <w:rtl/>
        </w:rPr>
        <w:tab/>
      </w:r>
      <w:r w:rsidRPr="00600587">
        <w:rPr>
          <w:b/>
          <w:bCs/>
          <w:rtl/>
        </w:rPr>
        <w:t>בין:</w:t>
      </w:r>
      <w:r w:rsidRPr="00600587">
        <w:rPr>
          <w:b/>
          <w:bCs/>
          <w:rtl/>
        </w:rPr>
        <w:tab/>
      </w:r>
    </w:p>
    <w:p w:rsidR="001A435A" w:rsidRPr="00600587" w:rsidRDefault="001A435A" w:rsidP="001A435A">
      <w:pPr>
        <w:spacing w:line="360" w:lineRule="auto"/>
        <w:rPr>
          <w:rtl/>
        </w:rPr>
      </w:pPr>
      <w:r w:rsidRPr="00600587">
        <w:rPr>
          <w:b/>
          <w:bCs/>
          <w:rtl/>
        </w:rPr>
        <w:tab/>
      </w:r>
      <w:r w:rsidRPr="00600587">
        <w:rPr>
          <w:b/>
          <w:bCs/>
          <w:rtl/>
        </w:rPr>
        <w:tab/>
      </w:r>
      <w:r w:rsidRPr="00600587">
        <w:rPr>
          <w:rtl/>
        </w:rPr>
        <w:t>(להלן: "</w:t>
      </w:r>
      <w:r>
        <w:rPr>
          <w:rFonts w:hint="cs"/>
          <w:b/>
          <w:bCs/>
          <w:rtl/>
        </w:rPr>
        <w:t xml:space="preserve">   </w:t>
      </w:r>
      <w:r w:rsidRPr="00600587">
        <w:rPr>
          <w:rtl/>
        </w:rPr>
        <w:t>")</w:t>
      </w:r>
    </w:p>
    <w:p w:rsidR="001A435A" w:rsidRPr="00600587" w:rsidRDefault="001A435A" w:rsidP="001A435A">
      <w:pPr>
        <w:pStyle w:val="1"/>
        <w:jc w:val="right"/>
        <w:rPr>
          <w:rFonts w:cs="David"/>
          <w:b w:val="0"/>
          <w:bCs w:val="0"/>
          <w:szCs w:val="26"/>
          <w:rtl/>
        </w:rPr>
      </w:pPr>
      <w:r w:rsidRPr="00600587">
        <w:rPr>
          <w:rFonts w:cs="David"/>
          <w:b w:val="0"/>
          <w:bCs w:val="0"/>
          <w:szCs w:val="26"/>
          <w:rtl/>
        </w:rPr>
        <w:t>מצד אחד</w:t>
      </w:r>
    </w:p>
    <w:p w:rsidR="001A435A" w:rsidRPr="00600587" w:rsidRDefault="001A435A" w:rsidP="001A435A">
      <w:pPr>
        <w:spacing w:line="360" w:lineRule="auto"/>
        <w:ind w:left="720" w:hanging="720"/>
        <w:rPr>
          <w:rtl/>
        </w:rPr>
      </w:pPr>
    </w:p>
    <w:p w:rsidR="001A435A" w:rsidRPr="00600587" w:rsidRDefault="001A435A" w:rsidP="001A435A">
      <w:pPr>
        <w:spacing w:line="360" w:lineRule="auto"/>
        <w:ind w:left="720" w:hanging="720"/>
        <w:rPr>
          <w:b/>
          <w:bCs/>
          <w:rtl/>
        </w:rPr>
      </w:pPr>
      <w:r w:rsidRPr="00600587">
        <w:rPr>
          <w:rtl/>
        </w:rPr>
        <w:tab/>
      </w:r>
      <w:r w:rsidRPr="00600587">
        <w:rPr>
          <w:b/>
          <w:bCs/>
          <w:rtl/>
        </w:rPr>
        <w:t>לבין:</w:t>
      </w:r>
      <w:r w:rsidRPr="00600587">
        <w:rPr>
          <w:b/>
          <w:bCs/>
          <w:rtl/>
        </w:rPr>
        <w:tab/>
      </w:r>
    </w:p>
    <w:p w:rsidR="001A435A" w:rsidRPr="00600587" w:rsidRDefault="001A435A" w:rsidP="001A435A">
      <w:pPr>
        <w:spacing w:line="360" w:lineRule="auto"/>
        <w:rPr>
          <w:rtl/>
        </w:rPr>
      </w:pPr>
      <w:r w:rsidRPr="00600587">
        <w:rPr>
          <w:b/>
          <w:bCs/>
          <w:rtl/>
        </w:rPr>
        <w:tab/>
      </w:r>
      <w:r w:rsidRPr="00600587">
        <w:rPr>
          <w:b/>
          <w:bCs/>
          <w:rtl/>
        </w:rPr>
        <w:tab/>
      </w:r>
      <w:r w:rsidRPr="00600587">
        <w:rPr>
          <w:rtl/>
        </w:rPr>
        <w:t>(להלן: "</w:t>
      </w:r>
      <w:r>
        <w:rPr>
          <w:rFonts w:hint="cs"/>
          <w:b/>
          <w:bCs/>
          <w:rtl/>
        </w:rPr>
        <w:t xml:space="preserve">   </w:t>
      </w:r>
      <w:r w:rsidRPr="00600587">
        <w:rPr>
          <w:rtl/>
        </w:rPr>
        <w:t>")</w:t>
      </w:r>
    </w:p>
    <w:p w:rsidR="001A435A" w:rsidRPr="00600587" w:rsidRDefault="001A435A" w:rsidP="001A435A">
      <w:pPr>
        <w:pStyle w:val="1"/>
        <w:jc w:val="right"/>
        <w:rPr>
          <w:rFonts w:cs="David"/>
          <w:b w:val="0"/>
          <w:bCs w:val="0"/>
          <w:szCs w:val="26"/>
          <w:rtl/>
        </w:rPr>
      </w:pPr>
      <w:r w:rsidRPr="00600587">
        <w:rPr>
          <w:rFonts w:cs="David"/>
          <w:b w:val="0"/>
          <w:bCs w:val="0"/>
          <w:szCs w:val="26"/>
          <w:rtl/>
        </w:rPr>
        <w:t>מצד שני</w:t>
      </w:r>
    </w:p>
    <w:p w:rsidR="001A435A" w:rsidRPr="00600587" w:rsidRDefault="001A435A" w:rsidP="001A435A">
      <w:pPr>
        <w:spacing w:line="360" w:lineRule="auto"/>
        <w:rPr>
          <w:b/>
          <w:bCs/>
          <w:rtl/>
        </w:rPr>
      </w:pPr>
    </w:p>
    <w:p w:rsidR="001A435A" w:rsidRPr="00600587" w:rsidRDefault="001A435A" w:rsidP="001A435A">
      <w:pPr>
        <w:spacing w:line="360" w:lineRule="auto"/>
        <w:rPr>
          <w:b/>
          <w:bCs/>
          <w:rtl/>
        </w:rPr>
      </w:pPr>
    </w:p>
    <w:p w:rsidR="001A435A" w:rsidRPr="00600587" w:rsidRDefault="001A435A" w:rsidP="001A435A">
      <w:pPr>
        <w:tabs>
          <w:tab w:val="left" w:pos="226"/>
          <w:tab w:val="left" w:pos="651"/>
          <w:tab w:val="left" w:pos="1466"/>
        </w:tabs>
        <w:spacing w:line="360" w:lineRule="auto"/>
        <w:ind w:left="1440" w:hanging="1440"/>
        <w:rPr>
          <w:rtl/>
        </w:rPr>
      </w:pPr>
      <w:r w:rsidRPr="00600587">
        <w:rPr>
          <w:rtl/>
        </w:rPr>
        <w:tab/>
      </w:r>
      <w:r w:rsidRPr="00600587">
        <w:rPr>
          <w:b/>
          <w:bCs/>
          <w:rtl/>
        </w:rPr>
        <w:t>הואיל:</w:t>
      </w:r>
      <w:r w:rsidRPr="00600587">
        <w:rPr>
          <w:rtl/>
        </w:rPr>
        <w:tab/>
      </w:r>
      <w:r w:rsidRPr="00600587">
        <w:rPr>
          <w:rFonts w:hint="cs"/>
          <w:rtl/>
        </w:rPr>
        <w:t>והצדדים מקיימים מערכת יחסים</w:t>
      </w:r>
      <w:r w:rsidRPr="00600587">
        <w:rPr>
          <w:rtl/>
        </w:rPr>
        <w:t>;</w:t>
      </w:r>
    </w:p>
    <w:p w:rsidR="001A435A" w:rsidRPr="00600587" w:rsidRDefault="001A435A" w:rsidP="001A435A">
      <w:pPr>
        <w:tabs>
          <w:tab w:val="left" w:pos="226"/>
          <w:tab w:val="left" w:pos="651"/>
          <w:tab w:val="left" w:pos="1466"/>
        </w:tabs>
        <w:spacing w:line="360" w:lineRule="auto"/>
        <w:ind w:left="2160" w:hanging="2160"/>
        <w:rPr>
          <w:rtl/>
        </w:rPr>
      </w:pPr>
    </w:p>
    <w:p w:rsidR="001A435A" w:rsidRPr="00600587" w:rsidRDefault="001A435A" w:rsidP="001A435A">
      <w:pPr>
        <w:tabs>
          <w:tab w:val="left" w:pos="226"/>
          <w:tab w:val="left" w:pos="651"/>
          <w:tab w:val="left" w:pos="1466"/>
        </w:tabs>
        <w:spacing w:line="360" w:lineRule="auto"/>
        <w:ind w:left="1440" w:hanging="1440"/>
        <w:rPr>
          <w:rtl/>
        </w:rPr>
      </w:pPr>
      <w:r w:rsidRPr="00600587">
        <w:rPr>
          <w:b/>
          <w:bCs/>
          <w:rtl/>
        </w:rPr>
        <w:tab/>
        <w:t>והואיל:</w:t>
      </w:r>
      <w:r w:rsidRPr="00600587">
        <w:rPr>
          <w:rtl/>
        </w:rPr>
        <w:tab/>
        <w:t>וברצון הצדדים להסדיר במסגרת הסכם זה את כל התוצאות המשפטיות הנובעות מהאמור ו/או ממערכת יחסיהם</w:t>
      </w:r>
      <w:r w:rsidRPr="00600587">
        <w:rPr>
          <w:rFonts w:hint="cs"/>
          <w:rtl/>
        </w:rPr>
        <w:t xml:space="preserve"> לעבר ולעתיד</w:t>
      </w:r>
      <w:r w:rsidRPr="00600587">
        <w:rPr>
          <w:rtl/>
        </w:rPr>
        <w:t>, בין אם יתגוררו תחת קורת גג אחת ובין אם לאו, על מנת למנוע חילוקי דעות בעתיד ולהגן על מערכת יחסיהם הטובה;</w:t>
      </w:r>
    </w:p>
    <w:p w:rsidR="001A435A" w:rsidRPr="00600587" w:rsidRDefault="001A435A" w:rsidP="001A435A">
      <w:pPr>
        <w:tabs>
          <w:tab w:val="left" w:pos="226"/>
          <w:tab w:val="left" w:pos="651"/>
          <w:tab w:val="left" w:pos="1466"/>
        </w:tabs>
        <w:spacing w:line="360" w:lineRule="auto"/>
        <w:ind w:left="2160" w:hanging="2160"/>
        <w:rPr>
          <w:rtl/>
        </w:rPr>
      </w:pPr>
    </w:p>
    <w:p w:rsidR="001A435A" w:rsidRPr="00600587" w:rsidRDefault="001A435A" w:rsidP="001A435A">
      <w:pPr>
        <w:tabs>
          <w:tab w:val="left" w:pos="226"/>
          <w:tab w:val="left" w:pos="651"/>
          <w:tab w:val="left" w:pos="1466"/>
        </w:tabs>
        <w:spacing w:line="360" w:lineRule="auto"/>
        <w:ind w:left="1440" w:hanging="1440"/>
        <w:rPr>
          <w:rtl/>
        </w:rPr>
      </w:pPr>
      <w:r w:rsidRPr="00600587">
        <w:rPr>
          <w:b/>
          <w:bCs/>
          <w:rtl/>
        </w:rPr>
        <w:tab/>
        <w:t xml:space="preserve">והואיל: </w:t>
      </w:r>
      <w:r w:rsidRPr="00600587">
        <w:rPr>
          <w:rtl/>
        </w:rPr>
        <w:tab/>
        <w:t xml:space="preserve">והצדדים חפצים להסדיר במסגרת הסכם זה באופן מלא ומוחלט את כל ענייניהם הממוניים, האישיים </w:t>
      </w:r>
      <w:proofErr w:type="spellStart"/>
      <w:r w:rsidRPr="00600587">
        <w:rPr>
          <w:rtl/>
        </w:rPr>
        <w:t>והרכושיים</w:t>
      </w:r>
      <w:proofErr w:type="spellEnd"/>
      <w:r w:rsidRPr="00600587">
        <w:rPr>
          <w:rtl/>
        </w:rPr>
        <w:t xml:space="preserve"> ומסכימים כי על מערכת היחסים שביניהם </w:t>
      </w:r>
      <w:r w:rsidRPr="00600587">
        <w:rPr>
          <w:rFonts w:hint="cs"/>
          <w:rtl/>
        </w:rPr>
        <w:t xml:space="preserve">בעבר, בהווה ובעתיד </w:t>
      </w:r>
      <w:r w:rsidRPr="00600587">
        <w:rPr>
          <w:rtl/>
        </w:rPr>
        <w:t xml:space="preserve">לא תחול הלכת השיתוף </w:t>
      </w:r>
      <w:r w:rsidRPr="00600587">
        <w:rPr>
          <w:rFonts w:hint="cs"/>
          <w:rtl/>
        </w:rPr>
        <w:t xml:space="preserve">ו/או חוק יחסי ממון </w:t>
      </w:r>
      <w:r w:rsidRPr="00600587">
        <w:rPr>
          <w:rtl/>
        </w:rPr>
        <w:t>ו/או כל דין אחר של שותפות כפי שמוחל ו/או מפורש על ידי בתי המשפט, אלא הוראות הסכם זה בלבד;</w:t>
      </w:r>
    </w:p>
    <w:p w:rsidR="001A435A" w:rsidRPr="00600587" w:rsidRDefault="001A435A" w:rsidP="001A435A">
      <w:pPr>
        <w:tabs>
          <w:tab w:val="left" w:pos="226"/>
          <w:tab w:val="left" w:pos="651"/>
          <w:tab w:val="left" w:pos="1466"/>
        </w:tabs>
        <w:spacing w:line="360" w:lineRule="auto"/>
        <w:ind w:left="2160" w:hanging="2160"/>
        <w:rPr>
          <w:rtl/>
        </w:rPr>
      </w:pPr>
    </w:p>
    <w:p w:rsidR="001A435A" w:rsidRPr="00600587" w:rsidRDefault="001A435A" w:rsidP="001A435A">
      <w:pPr>
        <w:tabs>
          <w:tab w:val="left" w:pos="226"/>
          <w:tab w:val="left" w:pos="651"/>
          <w:tab w:val="left" w:pos="1466"/>
        </w:tabs>
        <w:spacing w:line="360" w:lineRule="auto"/>
        <w:ind w:left="1440" w:hanging="1440"/>
        <w:rPr>
          <w:rtl/>
        </w:rPr>
      </w:pPr>
      <w:r w:rsidRPr="00600587">
        <w:rPr>
          <w:b/>
          <w:bCs/>
          <w:rtl/>
        </w:rPr>
        <w:lastRenderedPageBreak/>
        <w:tab/>
        <w:t>והואיל:</w:t>
      </w:r>
      <w:r w:rsidRPr="00600587">
        <w:rPr>
          <w:rtl/>
        </w:rPr>
        <w:t xml:space="preserve"> </w:t>
      </w:r>
      <w:r w:rsidRPr="00600587">
        <w:rPr>
          <w:rtl/>
        </w:rPr>
        <w:tab/>
        <w:t xml:space="preserve">והצדדים מבקשים למנוע מצב בו התנהגות כלשהי שלהם </w:t>
      </w:r>
      <w:r w:rsidRPr="00600587">
        <w:rPr>
          <w:rFonts w:hint="cs"/>
          <w:rtl/>
        </w:rPr>
        <w:t>בעבר,</w:t>
      </w:r>
      <w:hyperlink r:id="rId7" w:history="1">
        <w:r w:rsidRPr="001A435A">
          <w:rPr>
            <w:rStyle w:val="Hyperlink"/>
            <w:rFonts w:hint="cs"/>
            <w:b/>
            <w:bCs/>
            <w:rtl/>
          </w:rPr>
          <w:t xml:space="preserve"> סעיף זה הוסר חלקית עקב צורך בייעוץ משפטי</w:t>
        </w:r>
      </w:hyperlink>
      <w:r w:rsidRPr="00600587">
        <w:rPr>
          <w:rtl/>
        </w:rPr>
        <w:t>, בשונה מכוונותיהם ומטרותיהם המוצהרות והמוסכמות בהסכם זה;</w:t>
      </w:r>
    </w:p>
    <w:p w:rsidR="001A435A" w:rsidRPr="00600587" w:rsidRDefault="001A435A" w:rsidP="001A435A">
      <w:pPr>
        <w:tabs>
          <w:tab w:val="left" w:pos="226"/>
          <w:tab w:val="left" w:pos="651"/>
          <w:tab w:val="left" w:pos="1466"/>
        </w:tabs>
        <w:spacing w:line="360" w:lineRule="auto"/>
        <w:ind w:left="2160" w:hanging="2160"/>
        <w:rPr>
          <w:b/>
          <w:bCs/>
          <w:rtl/>
        </w:rPr>
      </w:pPr>
    </w:p>
    <w:p w:rsidR="001A435A" w:rsidRPr="00600587" w:rsidRDefault="001A435A" w:rsidP="001A435A">
      <w:pPr>
        <w:tabs>
          <w:tab w:val="left" w:pos="226"/>
          <w:tab w:val="left" w:pos="651"/>
          <w:tab w:val="left" w:pos="1466"/>
        </w:tabs>
        <w:spacing w:line="360" w:lineRule="auto"/>
        <w:ind w:left="1440" w:hanging="1440"/>
        <w:rPr>
          <w:rtl/>
        </w:rPr>
      </w:pPr>
      <w:r w:rsidRPr="00600587">
        <w:rPr>
          <w:rtl/>
        </w:rPr>
        <w:tab/>
      </w:r>
      <w:r w:rsidRPr="00600587">
        <w:rPr>
          <w:b/>
          <w:bCs/>
          <w:rtl/>
        </w:rPr>
        <w:t>והואיל:</w:t>
      </w:r>
      <w:r w:rsidRPr="00600587">
        <w:rPr>
          <w:rtl/>
        </w:rPr>
        <w:tab/>
        <w:t>והצדדים מסכימים כי בכל מקרה, למעט הסכמה מפורשת אחרת בכתב</w:t>
      </w:r>
      <w:r w:rsidRPr="00600587">
        <w:rPr>
          <w:rFonts w:hint="cs"/>
          <w:rtl/>
        </w:rPr>
        <w:t xml:space="preserve"> שתיערך על-ידי עו"ד ושתיחתם על-ידי הצדדים, תחולנה</w:t>
      </w:r>
      <w:r w:rsidRPr="00600587">
        <w:rPr>
          <w:rtl/>
        </w:rPr>
        <w:t xml:space="preserve"> על מערכת היחסים ביניהם ההוראות הקבועות בהסכם זה והוראות אלה בלבד, </w:t>
      </w:r>
      <w:proofErr w:type="spellStart"/>
      <w:r w:rsidRPr="00600587">
        <w:rPr>
          <w:rtl/>
        </w:rPr>
        <w:t>הכל</w:t>
      </w:r>
      <w:proofErr w:type="spellEnd"/>
      <w:r w:rsidRPr="00600587">
        <w:rPr>
          <w:rtl/>
        </w:rPr>
        <w:t xml:space="preserve"> בהתאם למותנה ולמוסכם בהסכם זה להלן;</w:t>
      </w:r>
    </w:p>
    <w:p w:rsidR="001A435A" w:rsidRPr="00600587" w:rsidRDefault="001A435A" w:rsidP="001A435A">
      <w:pPr>
        <w:tabs>
          <w:tab w:val="left" w:pos="651"/>
        </w:tabs>
        <w:spacing w:line="360" w:lineRule="auto"/>
        <w:ind w:left="2160" w:hanging="2160"/>
        <w:rPr>
          <w:b/>
          <w:bCs/>
          <w:rtl/>
        </w:rPr>
      </w:pPr>
    </w:p>
    <w:p w:rsidR="001A435A" w:rsidRPr="00600587" w:rsidRDefault="001A435A" w:rsidP="001A435A">
      <w:pPr>
        <w:tabs>
          <w:tab w:val="left" w:pos="651"/>
        </w:tabs>
        <w:spacing w:line="360" w:lineRule="auto"/>
        <w:ind w:left="2160" w:hanging="2160"/>
        <w:jc w:val="center"/>
        <w:rPr>
          <w:b/>
          <w:bCs/>
          <w:szCs w:val="28"/>
          <w:rtl/>
        </w:rPr>
      </w:pPr>
      <w:r w:rsidRPr="00600587">
        <w:rPr>
          <w:b/>
          <w:bCs/>
          <w:szCs w:val="28"/>
          <w:rtl/>
        </w:rPr>
        <w:t>לפיכך הותנה, הוסכם והוצהר בין ה</w:t>
      </w:r>
      <w:r>
        <w:rPr>
          <w:rFonts w:hint="cs"/>
          <w:b/>
          <w:bCs/>
          <w:szCs w:val="28"/>
          <w:rtl/>
        </w:rPr>
        <w:tab/>
      </w:r>
      <w:r w:rsidRPr="00600587">
        <w:rPr>
          <w:b/>
          <w:bCs/>
          <w:szCs w:val="28"/>
          <w:rtl/>
        </w:rPr>
        <w:t>צדדים כדלקמן:</w:t>
      </w:r>
    </w:p>
    <w:p w:rsidR="001A435A" w:rsidRPr="00600587" w:rsidRDefault="001A435A" w:rsidP="001A435A">
      <w:pPr>
        <w:tabs>
          <w:tab w:val="left" w:pos="651"/>
        </w:tabs>
        <w:spacing w:line="360" w:lineRule="auto"/>
        <w:ind w:left="2160" w:hanging="2160"/>
        <w:jc w:val="center"/>
        <w:rPr>
          <w:b/>
          <w:bCs/>
          <w:szCs w:val="28"/>
          <w:rtl/>
        </w:rPr>
      </w:pPr>
    </w:p>
    <w:p w:rsidR="001A435A" w:rsidRPr="00600587" w:rsidRDefault="001A435A" w:rsidP="001A435A">
      <w:pPr>
        <w:numPr>
          <w:ilvl w:val="0"/>
          <w:numId w:val="1"/>
        </w:numPr>
        <w:tabs>
          <w:tab w:val="clear" w:pos="645"/>
        </w:tabs>
        <w:spacing w:before="120" w:line="360" w:lineRule="auto"/>
        <w:ind w:left="645"/>
        <w:rPr>
          <w:rtl/>
        </w:rPr>
      </w:pPr>
      <w:r w:rsidRPr="00600587">
        <w:rPr>
          <w:rtl/>
        </w:rPr>
        <w:t xml:space="preserve">המבוא להסכם זה מהווה חלק בלתי נפרד הימנו. </w:t>
      </w:r>
    </w:p>
    <w:p w:rsidR="001A435A" w:rsidRPr="00600587" w:rsidRDefault="001A435A" w:rsidP="001A435A">
      <w:pPr>
        <w:numPr>
          <w:ilvl w:val="0"/>
          <w:numId w:val="1"/>
        </w:numPr>
        <w:spacing w:before="120" w:line="360" w:lineRule="auto"/>
        <w:ind w:left="645"/>
        <w:rPr>
          <w:rtl/>
        </w:rPr>
      </w:pPr>
      <w:r w:rsidRPr="00600587">
        <w:rPr>
          <w:rtl/>
        </w:rPr>
        <w:t>מוסכם על הצדדים כי תהא מערכת היחסים כפי שתתפתח ביניהם בעתיד</w:t>
      </w:r>
      <w:r w:rsidRPr="00600587">
        <w:rPr>
          <w:rFonts w:hint="cs"/>
          <w:rtl/>
        </w:rPr>
        <w:t>, אורכה</w:t>
      </w:r>
      <w:r w:rsidRPr="00600587">
        <w:rPr>
          <w:rtl/>
        </w:rPr>
        <w:t xml:space="preserve"> ודרך התנהגותם במהלך הקשר ביניהם, </w:t>
      </w:r>
      <w:hyperlink r:id="rId8" w:history="1">
        <w:r w:rsidRPr="001A435A">
          <w:rPr>
            <w:rStyle w:val="Hyperlink"/>
            <w:rFonts w:hint="cs"/>
            <w:b/>
            <w:bCs/>
            <w:rtl/>
          </w:rPr>
          <w:t xml:space="preserve"> סעיף זה הוסר חלקית עקב צורך בייעוץ משפטי</w:t>
        </w:r>
      </w:hyperlink>
      <w:r w:rsidRPr="00600587">
        <w:rPr>
          <w:rtl/>
        </w:rPr>
        <w:t>, אלא אם הוסכם ביניהם אחרת ב</w:t>
      </w:r>
      <w:r w:rsidRPr="00600587">
        <w:rPr>
          <w:rFonts w:hint="cs"/>
          <w:rtl/>
        </w:rPr>
        <w:t xml:space="preserve">מסמך </w:t>
      </w:r>
      <w:r w:rsidRPr="00600587">
        <w:rPr>
          <w:rtl/>
        </w:rPr>
        <w:t xml:space="preserve">מפורש </w:t>
      </w:r>
      <w:r w:rsidRPr="00600587">
        <w:rPr>
          <w:rFonts w:hint="cs"/>
          <w:rtl/>
        </w:rPr>
        <w:t>שנערך על-ידי עו"ד, הקובע כי מטרתו לשנות את הקבוע בהסכם זה ואשר נחתם על-ידי שני הצדדים בו זמנית</w:t>
      </w:r>
      <w:r w:rsidRPr="00600587">
        <w:rPr>
          <w:rtl/>
        </w:rPr>
        <w:t>.</w:t>
      </w:r>
    </w:p>
    <w:p w:rsidR="001A435A" w:rsidRPr="00600587" w:rsidRDefault="001A435A" w:rsidP="001A435A">
      <w:pPr>
        <w:numPr>
          <w:ilvl w:val="0"/>
          <w:numId w:val="1"/>
        </w:numPr>
        <w:spacing w:before="120" w:line="360" w:lineRule="auto"/>
        <w:ind w:left="645"/>
        <w:rPr>
          <w:rtl/>
        </w:rPr>
      </w:pPr>
      <w:r w:rsidRPr="00600587">
        <w:rPr>
          <w:b/>
          <w:bCs/>
          <w:u w:val="single"/>
          <w:rtl/>
        </w:rPr>
        <w:t>הרכוש המשותף</w:t>
      </w:r>
    </w:p>
    <w:p w:rsidR="001A435A" w:rsidRPr="00600587" w:rsidRDefault="001A435A" w:rsidP="001A435A">
      <w:pPr>
        <w:pStyle w:val="a7"/>
        <w:spacing w:before="120"/>
        <w:ind w:left="645"/>
        <w:rPr>
          <w:rtl/>
        </w:rPr>
      </w:pPr>
      <w:r w:rsidRPr="00600587">
        <w:rPr>
          <w:rtl/>
        </w:rPr>
        <w:t>הצדדים מסכימים ומצהירים בזאת כי על מנת שרכוש כלשהו יחשב כרכוש משותף בחלק כלשהו</w:t>
      </w:r>
      <w:r w:rsidRPr="00600587">
        <w:rPr>
          <w:rFonts w:hint="cs"/>
          <w:rtl/>
        </w:rPr>
        <w:t>,</w:t>
      </w:r>
      <w:r w:rsidRPr="00600587">
        <w:rPr>
          <w:rtl/>
        </w:rPr>
        <w:t xml:space="preserve"> חייב להתקיים לפחות אחד מהתנאים הבאים:</w:t>
      </w:r>
    </w:p>
    <w:p w:rsidR="001A435A" w:rsidRPr="00600587" w:rsidRDefault="001A435A" w:rsidP="001A435A">
      <w:pPr>
        <w:numPr>
          <w:ilvl w:val="0"/>
          <w:numId w:val="2"/>
        </w:numPr>
        <w:tabs>
          <w:tab w:val="clear" w:pos="0"/>
          <w:tab w:val="num" w:pos="1076"/>
        </w:tabs>
        <w:spacing w:before="120" w:line="360" w:lineRule="auto"/>
        <w:ind w:left="1076" w:hanging="283"/>
        <w:rPr>
          <w:rtl/>
        </w:rPr>
      </w:pPr>
      <w:r w:rsidRPr="00600587">
        <w:rPr>
          <w:rtl/>
        </w:rPr>
        <w:t xml:space="preserve">הרכוש נרשם על שם שני הצדדים. כל צד יהיה זכאי לזכויות בהתאם לחלקי הרכוש הרשומים על שמו. </w:t>
      </w:r>
    </w:p>
    <w:p w:rsidR="001A435A" w:rsidRPr="00600587" w:rsidRDefault="001A435A" w:rsidP="001A435A">
      <w:pPr>
        <w:numPr>
          <w:ilvl w:val="0"/>
          <w:numId w:val="2"/>
        </w:numPr>
        <w:tabs>
          <w:tab w:val="clear" w:pos="0"/>
          <w:tab w:val="num" w:pos="1076"/>
        </w:tabs>
        <w:spacing w:before="120" w:line="360" w:lineRule="auto"/>
        <w:ind w:left="1076" w:hanging="283"/>
        <w:rPr>
          <w:rtl/>
        </w:rPr>
      </w:pPr>
      <w:r w:rsidRPr="00600587">
        <w:rPr>
          <w:rtl/>
        </w:rPr>
        <w:t xml:space="preserve">כל רכוש אשר לא מתנהל לגביו רישום </w:t>
      </w:r>
      <w:hyperlink r:id="rId9" w:history="1">
        <w:r w:rsidRPr="001A435A">
          <w:rPr>
            <w:rStyle w:val="Hyperlink"/>
            <w:rFonts w:hint="cs"/>
            <w:b/>
            <w:bCs/>
            <w:rtl/>
          </w:rPr>
          <w:t xml:space="preserve"> סעיף זה הוסר חלקית עקב צורך בייעוץ משפטי</w:t>
        </w:r>
      </w:hyperlink>
      <w:r w:rsidRPr="00600587">
        <w:rPr>
          <w:rtl/>
        </w:rPr>
        <w:t xml:space="preserve">. </w:t>
      </w:r>
    </w:p>
    <w:p w:rsidR="001A435A" w:rsidRPr="00600587" w:rsidRDefault="001A435A" w:rsidP="001A435A">
      <w:pPr>
        <w:numPr>
          <w:ilvl w:val="0"/>
          <w:numId w:val="2"/>
        </w:numPr>
        <w:tabs>
          <w:tab w:val="clear" w:pos="0"/>
          <w:tab w:val="num" w:pos="1076"/>
        </w:tabs>
        <w:spacing w:before="120" w:line="360" w:lineRule="auto"/>
        <w:ind w:left="1076" w:hanging="283"/>
        <w:rPr>
          <w:spacing w:val="-2"/>
          <w:rtl/>
        </w:rPr>
      </w:pPr>
      <w:r w:rsidRPr="00600587">
        <w:rPr>
          <w:spacing w:val="-2"/>
          <w:rtl/>
        </w:rPr>
        <w:t xml:space="preserve">עוד מוסכם כי על אף האמור בסעיף </w:t>
      </w:r>
      <w:r w:rsidRPr="00600587">
        <w:rPr>
          <w:rFonts w:hint="cs"/>
          <w:spacing w:val="-2"/>
          <w:rtl/>
        </w:rPr>
        <w:t>7</w:t>
      </w:r>
      <w:r w:rsidRPr="00600587">
        <w:rPr>
          <w:spacing w:val="-2"/>
          <w:rtl/>
        </w:rPr>
        <w:t xml:space="preserve"> להלן, כל רכוש שלגביו הסכימו הצדדים שיהיה רכוש משותף, והסכמה זו קיבלה ביטוי מפורש במסמך בכתב</w:t>
      </w:r>
      <w:r w:rsidRPr="00600587">
        <w:rPr>
          <w:rFonts w:hint="cs"/>
          <w:spacing w:val="-2"/>
          <w:rtl/>
        </w:rPr>
        <w:t xml:space="preserve"> שנערך על-</w:t>
      </w:r>
      <w:r w:rsidRPr="00600587">
        <w:rPr>
          <w:rFonts w:hint="cs"/>
          <w:spacing w:val="-2"/>
          <w:rtl/>
        </w:rPr>
        <w:lastRenderedPageBreak/>
        <w:t>ידי עו"ד,</w:t>
      </w:r>
      <w:r w:rsidRPr="00600587">
        <w:rPr>
          <w:spacing w:val="-2"/>
          <w:rtl/>
        </w:rPr>
        <w:t xml:space="preserve"> </w:t>
      </w:r>
      <w:hyperlink r:id="rId10" w:history="1">
        <w:r w:rsidRPr="001A435A">
          <w:rPr>
            <w:rStyle w:val="Hyperlink"/>
            <w:rFonts w:hint="cs"/>
            <w:b/>
            <w:bCs/>
            <w:rtl/>
          </w:rPr>
          <w:t xml:space="preserve"> סעיף זה הוסר חלקית עקב צורך בייעוץ משפטי</w:t>
        </w:r>
      </w:hyperlink>
      <w:r w:rsidRPr="00600587">
        <w:rPr>
          <w:spacing w:val="-2"/>
          <w:rtl/>
        </w:rPr>
        <w:t>, יחשב כרכוש משותף, כאשר לכל צד יהיה חלק באותו רכוש בהתאם להסכמת הצדדים בכתב כאמור.</w:t>
      </w:r>
    </w:p>
    <w:p w:rsidR="001A435A" w:rsidRPr="00600587" w:rsidRDefault="001A435A" w:rsidP="001A435A">
      <w:pPr>
        <w:numPr>
          <w:ilvl w:val="0"/>
          <w:numId w:val="2"/>
        </w:numPr>
        <w:tabs>
          <w:tab w:val="clear" w:pos="0"/>
          <w:tab w:val="num" w:pos="1076"/>
        </w:tabs>
        <w:spacing w:before="120" w:line="360" w:lineRule="auto"/>
        <w:ind w:left="1076" w:hanging="283"/>
        <w:rPr>
          <w:rtl/>
        </w:rPr>
      </w:pPr>
      <w:r w:rsidRPr="00600587">
        <w:rPr>
          <w:rtl/>
        </w:rPr>
        <w:t>למען הסר ספק</w:t>
      </w:r>
      <w:r w:rsidRPr="00600587">
        <w:rPr>
          <w:rFonts w:hint="cs"/>
          <w:rtl/>
        </w:rPr>
        <w:t>,</w:t>
      </w:r>
      <w:r w:rsidRPr="00600587">
        <w:rPr>
          <w:rtl/>
        </w:rPr>
        <w:t xml:space="preserve"> מוסכם מפורשות כי משיכות מחשבון בנק של אחד הצדדים, </w:t>
      </w:r>
      <w:hyperlink r:id="rId11" w:history="1">
        <w:r w:rsidRPr="001A435A">
          <w:rPr>
            <w:rStyle w:val="Hyperlink"/>
            <w:rFonts w:hint="cs"/>
            <w:b/>
            <w:bCs/>
            <w:rtl/>
          </w:rPr>
          <w:t xml:space="preserve"> סעיף זה הוסר חלקית עקב צורך בייעוץ משפטי</w:t>
        </w:r>
      </w:hyperlink>
      <w:r>
        <w:rPr>
          <w:rFonts w:hint="cs"/>
          <w:rtl/>
        </w:rPr>
        <w:t xml:space="preserve"> </w:t>
      </w:r>
      <w:r w:rsidRPr="00600587">
        <w:rPr>
          <w:rtl/>
        </w:rPr>
        <w:t xml:space="preserve">מעבר לקבוע בהסכם זה. </w:t>
      </w:r>
    </w:p>
    <w:p w:rsidR="001A435A" w:rsidRPr="00600587" w:rsidRDefault="001A435A" w:rsidP="001A435A">
      <w:pPr>
        <w:numPr>
          <w:ilvl w:val="0"/>
          <w:numId w:val="2"/>
        </w:numPr>
        <w:tabs>
          <w:tab w:val="clear" w:pos="0"/>
          <w:tab w:val="num" w:pos="1076"/>
        </w:tabs>
        <w:spacing w:before="120" w:line="360" w:lineRule="auto"/>
        <w:ind w:left="1076" w:hanging="283"/>
      </w:pPr>
      <w:r w:rsidRPr="00600587">
        <w:rPr>
          <w:rtl/>
        </w:rPr>
        <w:t>טובות ההנאה ו/או הפירות ו/או הרווחים</w:t>
      </w:r>
      <w:r w:rsidRPr="00600587">
        <w:rPr>
          <w:rFonts w:hint="cs"/>
          <w:rtl/>
        </w:rPr>
        <w:t xml:space="preserve"> ו/או ההכנסות</w:t>
      </w:r>
      <w:r w:rsidRPr="00600587">
        <w:rPr>
          <w:rtl/>
        </w:rPr>
        <w:t xml:space="preserve"> ו/או ההשבחה ו/או עליית ערך ו/או התגמולים </w:t>
      </w:r>
      <w:r w:rsidRPr="00600587">
        <w:rPr>
          <w:rFonts w:hint="cs"/>
          <w:rtl/>
        </w:rPr>
        <w:t xml:space="preserve">ו/או התחלוף </w:t>
      </w:r>
      <w:proofErr w:type="spellStart"/>
      <w:r w:rsidRPr="00600587">
        <w:rPr>
          <w:rFonts w:hint="cs"/>
          <w:rtl/>
        </w:rPr>
        <w:t>החפצי</w:t>
      </w:r>
      <w:proofErr w:type="spellEnd"/>
      <w:r w:rsidRPr="00600587">
        <w:rPr>
          <w:rFonts w:hint="cs"/>
          <w:rtl/>
        </w:rPr>
        <w:t xml:space="preserve"> </w:t>
      </w:r>
      <w:r w:rsidRPr="00600587">
        <w:rPr>
          <w:rtl/>
        </w:rPr>
        <w:t>אשר יופקו ו/או יצמחו ו/או יתקבלו מהרכוש המשותף כהגדרתו בסעיף זה כדין הרכוש לפי סעיף זה.</w:t>
      </w:r>
    </w:p>
    <w:p w:rsidR="001A435A" w:rsidRPr="00600587" w:rsidRDefault="001A435A" w:rsidP="001A435A">
      <w:pPr>
        <w:numPr>
          <w:ilvl w:val="0"/>
          <w:numId w:val="1"/>
        </w:numPr>
        <w:spacing w:before="120" w:line="360" w:lineRule="auto"/>
        <w:ind w:left="645"/>
        <w:rPr>
          <w:rtl/>
        </w:rPr>
      </w:pPr>
      <w:r w:rsidRPr="00600587">
        <w:rPr>
          <w:b/>
          <w:bCs/>
          <w:u w:val="single"/>
          <w:rtl/>
        </w:rPr>
        <w:t>הודעת הפסקה במקרה של חיים משותפים</w:t>
      </w:r>
    </w:p>
    <w:p w:rsidR="001A435A" w:rsidRPr="00600587" w:rsidRDefault="001A435A" w:rsidP="001A435A">
      <w:pPr>
        <w:pStyle w:val="a7"/>
        <w:numPr>
          <w:ilvl w:val="0"/>
          <w:numId w:val="7"/>
        </w:numPr>
        <w:spacing w:before="120"/>
      </w:pPr>
      <w:r w:rsidRPr="00600587">
        <w:rPr>
          <w:rtl/>
        </w:rPr>
        <w:t>כל צד חופשי באופן מלא ומוחלט, על ידי מתן הודעה בכתב, להפסיק את המגורים המשותפים ו/או את הקשר בין הצדדים ו/או את החיים המשותפים</w:t>
      </w:r>
      <w:r w:rsidRPr="00600587">
        <w:rPr>
          <w:rFonts w:hint="cs"/>
          <w:rtl/>
        </w:rPr>
        <w:t>,</w:t>
      </w:r>
      <w:r w:rsidRPr="00600587">
        <w:rPr>
          <w:rtl/>
        </w:rPr>
        <w:t xml:space="preserve"> </w:t>
      </w:r>
      <w:hyperlink r:id="rId12" w:history="1">
        <w:r w:rsidRPr="001A435A">
          <w:rPr>
            <w:rStyle w:val="Hyperlink"/>
            <w:rFonts w:hint="cs"/>
            <w:b/>
            <w:bCs/>
            <w:rtl/>
          </w:rPr>
          <w:t xml:space="preserve"> סעיף זה הוסר חלקית עקב צורך בייעוץ משפטי</w:t>
        </w:r>
      </w:hyperlink>
      <w:r w:rsidRPr="00600587">
        <w:rPr>
          <w:rtl/>
        </w:rPr>
        <w:t xml:space="preserve"> (להלן: "</w:t>
      </w:r>
      <w:r w:rsidRPr="00600587">
        <w:rPr>
          <w:b/>
          <w:bCs/>
          <w:rtl/>
        </w:rPr>
        <w:t>הודעת ההפסקה</w:t>
      </w:r>
      <w:r w:rsidRPr="00600587">
        <w:rPr>
          <w:rtl/>
        </w:rPr>
        <w:t xml:space="preserve">"). </w:t>
      </w:r>
    </w:p>
    <w:p w:rsidR="001A435A" w:rsidRPr="00600587" w:rsidRDefault="001A435A" w:rsidP="001A435A">
      <w:pPr>
        <w:pStyle w:val="a7"/>
        <w:numPr>
          <w:ilvl w:val="0"/>
          <w:numId w:val="7"/>
        </w:numPr>
        <w:spacing w:before="120"/>
      </w:pPr>
      <w:r w:rsidRPr="00600587">
        <w:rPr>
          <w:rtl/>
        </w:rPr>
        <w:t>בכל מקרה של מתן הודעת הפסקה</w:t>
      </w:r>
      <w:r w:rsidRPr="00600587">
        <w:rPr>
          <w:rFonts w:hint="cs"/>
          <w:rtl/>
        </w:rPr>
        <w:t xml:space="preserve"> כאמור</w:t>
      </w:r>
      <w:r w:rsidRPr="00600587">
        <w:rPr>
          <w:rtl/>
        </w:rPr>
        <w:t xml:space="preserve"> לא יהיה רשאי הצד השני להעלות שום טענה של זכות ו/או טענת מניעות כלשהי כלפי הצד המפסיק מעבר למוסכם בהסכם זה. </w:t>
      </w:r>
    </w:p>
    <w:p w:rsidR="001A435A" w:rsidRPr="00600587" w:rsidRDefault="001A435A" w:rsidP="001A435A">
      <w:pPr>
        <w:pStyle w:val="a7"/>
        <w:numPr>
          <w:ilvl w:val="0"/>
          <w:numId w:val="7"/>
        </w:numPr>
        <w:spacing w:before="120"/>
      </w:pPr>
      <w:r w:rsidRPr="00600587">
        <w:rPr>
          <w:rtl/>
        </w:rPr>
        <w:t>עם מתן הודע</w:t>
      </w:r>
      <w:r w:rsidRPr="00600587">
        <w:rPr>
          <w:rFonts w:hint="cs"/>
          <w:rtl/>
        </w:rPr>
        <w:t>ת הפסקה</w:t>
      </w:r>
      <w:r w:rsidRPr="00600587">
        <w:rPr>
          <w:rtl/>
        </w:rPr>
        <w:t xml:space="preserve"> </w:t>
      </w:r>
      <w:hyperlink r:id="rId13" w:history="1">
        <w:r w:rsidRPr="001A435A">
          <w:rPr>
            <w:rStyle w:val="Hyperlink"/>
            <w:rFonts w:hint="cs"/>
            <w:b/>
            <w:bCs/>
            <w:rtl/>
          </w:rPr>
          <w:t xml:space="preserve"> סעיף זה הוסר חלקית עקב צורך בייעוץ משפטי</w:t>
        </w:r>
      </w:hyperlink>
      <w:r w:rsidRPr="00600587">
        <w:rPr>
          <w:rFonts w:hint="cs"/>
          <w:rtl/>
        </w:rPr>
        <w:t>,</w:t>
      </w:r>
      <w:r w:rsidRPr="00600587">
        <w:rPr>
          <w:rtl/>
        </w:rPr>
        <w:t xml:space="preserve"> כל זאת </w:t>
      </w:r>
      <w:r w:rsidRPr="00600587">
        <w:rPr>
          <w:rFonts w:hint="cs"/>
          <w:rtl/>
        </w:rPr>
        <w:t xml:space="preserve">הן </w:t>
      </w:r>
      <w:r w:rsidRPr="00600587">
        <w:rPr>
          <w:rtl/>
        </w:rPr>
        <w:t>לגבי</w:t>
      </w:r>
      <w:r w:rsidRPr="00600587">
        <w:rPr>
          <w:rFonts w:hint="cs"/>
          <w:rtl/>
        </w:rPr>
        <w:t>י</w:t>
      </w:r>
      <w:r w:rsidRPr="00600587">
        <w:rPr>
          <w:rtl/>
        </w:rPr>
        <w:t xml:space="preserve"> מועד ההודעה ו</w:t>
      </w:r>
      <w:r w:rsidRPr="00600587">
        <w:rPr>
          <w:rFonts w:hint="cs"/>
          <w:rtl/>
        </w:rPr>
        <w:t xml:space="preserve">הן לגביי </w:t>
      </w:r>
      <w:r w:rsidRPr="00600587">
        <w:rPr>
          <w:rtl/>
        </w:rPr>
        <w:t xml:space="preserve">אופן מתן ההודעה. </w:t>
      </w:r>
    </w:p>
    <w:p w:rsidR="001A435A" w:rsidRPr="00600587" w:rsidRDefault="001A435A" w:rsidP="001A435A">
      <w:pPr>
        <w:pStyle w:val="a7"/>
        <w:numPr>
          <w:ilvl w:val="0"/>
          <w:numId w:val="7"/>
        </w:numPr>
        <w:spacing w:before="120"/>
      </w:pPr>
      <w:r w:rsidRPr="00600587">
        <w:rPr>
          <w:rtl/>
        </w:rPr>
        <w:t xml:space="preserve">כהודעת הפסקה לצורכי הסכם זה תחשב גם, חס ושלום, פטירת מי מהצדדים. </w:t>
      </w:r>
    </w:p>
    <w:p w:rsidR="001A435A" w:rsidRPr="00600587" w:rsidRDefault="001A435A" w:rsidP="001A435A">
      <w:pPr>
        <w:numPr>
          <w:ilvl w:val="0"/>
          <w:numId w:val="1"/>
        </w:numPr>
        <w:spacing w:before="120" w:line="360" w:lineRule="auto"/>
        <w:ind w:left="645"/>
        <w:rPr>
          <w:rtl/>
        </w:rPr>
      </w:pPr>
      <w:r w:rsidRPr="00600587">
        <w:rPr>
          <w:b/>
          <w:bCs/>
          <w:u w:val="single"/>
          <w:rtl/>
        </w:rPr>
        <w:t>החיים המשותפים והתנהגות הצדדים</w:t>
      </w:r>
    </w:p>
    <w:p w:rsidR="001A435A" w:rsidRPr="00600587" w:rsidRDefault="001A435A" w:rsidP="001A435A">
      <w:pPr>
        <w:numPr>
          <w:ilvl w:val="0"/>
          <w:numId w:val="3"/>
        </w:numPr>
        <w:tabs>
          <w:tab w:val="clear" w:pos="1440"/>
          <w:tab w:val="num" w:pos="1076"/>
        </w:tabs>
        <w:spacing w:before="120" w:line="360" w:lineRule="auto"/>
        <w:ind w:left="1076" w:hanging="283"/>
        <w:rPr>
          <w:rtl/>
        </w:rPr>
      </w:pPr>
      <w:r w:rsidRPr="00600587">
        <w:rPr>
          <w:rtl/>
        </w:rPr>
        <w:t>מוסכם על הצדדים כי מערכת היחסים</w:t>
      </w:r>
      <w:r w:rsidRPr="00600587">
        <w:rPr>
          <w:rFonts w:hint="cs"/>
          <w:rtl/>
        </w:rPr>
        <w:t xml:space="preserve"> בעבר</w:t>
      </w:r>
      <w:r w:rsidRPr="00600587">
        <w:rPr>
          <w:rtl/>
        </w:rPr>
        <w:t xml:space="preserve"> </w:t>
      </w:r>
      <w:r w:rsidRPr="00600587">
        <w:rPr>
          <w:rFonts w:hint="cs"/>
          <w:rtl/>
        </w:rPr>
        <w:t>ו</w:t>
      </w:r>
      <w:r w:rsidRPr="00600587">
        <w:rPr>
          <w:rtl/>
        </w:rPr>
        <w:t>כפי שתתפתח ביניהם בעתיד</w:t>
      </w:r>
      <w:r w:rsidRPr="00600587">
        <w:rPr>
          <w:rFonts w:hint="cs"/>
          <w:rtl/>
        </w:rPr>
        <w:t xml:space="preserve">, אורכה של מערכת היחסים </w:t>
      </w:r>
      <w:r w:rsidRPr="00600587">
        <w:rPr>
          <w:rtl/>
        </w:rPr>
        <w:t>ודרך התנהגותם</w:t>
      </w:r>
      <w:r w:rsidRPr="00600587">
        <w:rPr>
          <w:rFonts w:hint="cs"/>
          <w:rtl/>
        </w:rPr>
        <w:t xml:space="preserve">, </w:t>
      </w:r>
      <w:r w:rsidRPr="00600587">
        <w:rPr>
          <w:rtl/>
        </w:rPr>
        <w:t xml:space="preserve">בין אם יתגוררו תחת קורת גג אחת </w:t>
      </w:r>
      <w:r w:rsidRPr="00600587">
        <w:rPr>
          <w:rFonts w:hint="cs"/>
          <w:rtl/>
        </w:rPr>
        <w:t>ו</w:t>
      </w:r>
      <w:r w:rsidRPr="00600587">
        <w:rPr>
          <w:rtl/>
        </w:rPr>
        <w:t xml:space="preserve">בין אם לאו, לרבות ומבלי לפגוע בכלליות האמור גם כאשר יחשבו </w:t>
      </w:r>
      <w:r w:rsidRPr="00600587">
        <w:rPr>
          <w:rtl/>
        </w:rPr>
        <w:lastRenderedPageBreak/>
        <w:t xml:space="preserve">יחסיהם כידועים בציבור על פי הדין או מכוחו, </w:t>
      </w:r>
      <w:hyperlink r:id="rId14" w:history="1">
        <w:r w:rsidRPr="001A435A">
          <w:rPr>
            <w:rStyle w:val="Hyperlink"/>
            <w:rFonts w:hint="cs"/>
            <w:b/>
            <w:bCs/>
            <w:rtl/>
          </w:rPr>
          <w:t xml:space="preserve"> סעיף זה הוסר חלקית עקב צורך בייעוץ משפטי</w:t>
        </w:r>
      </w:hyperlink>
      <w:r w:rsidRPr="00600587">
        <w:rPr>
          <w:rFonts w:hint="cs"/>
          <w:rtl/>
        </w:rPr>
        <w:t>,</w:t>
      </w:r>
      <w:r w:rsidRPr="00600587">
        <w:rPr>
          <w:rtl/>
        </w:rPr>
        <w:t xml:space="preserve"> </w:t>
      </w:r>
      <w:r w:rsidRPr="00600587">
        <w:rPr>
          <w:rFonts w:hint="cs"/>
          <w:rtl/>
        </w:rPr>
        <w:t>במסמך שנערך על-ידי עו"ד ושנחתם על-ידי שני הצדדים בו זמנית</w:t>
      </w:r>
      <w:r w:rsidRPr="00600587">
        <w:rPr>
          <w:rtl/>
        </w:rPr>
        <w:t xml:space="preserve">. </w:t>
      </w:r>
    </w:p>
    <w:p w:rsidR="001A435A" w:rsidRPr="00600587" w:rsidRDefault="001A435A" w:rsidP="001A435A">
      <w:pPr>
        <w:numPr>
          <w:ilvl w:val="0"/>
          <w:numId w:val="3"/>
        </w:numPr>
        <w:tabs>
          <w:tab w:val="clear" w:pos="1440"/>
          <w:tab w:val="num" w:pos="1076"/>
        </w:tabs>
        <w:spacing w:before="120" w:line="360" w:lineRule="auto"/>
        <w:ind w:left="1076" w:hanging="283"/>
        <w:rPr>
          <w:rtl/>
        </w:rPr>
      </w:pPr>
      <w:r w:rsidRPr="00600587">
        <w:rPr>
          <w:rtl/>
        </w:rPr>
        <w:t xml:space="preserve">שום עובדה או התנהגות בין הצדדים </w:t>
      </w:r>
      <w:hyperlink r:id="rId15" w:history="1">
        <w:r w:rsidRPr="001A435A">
          <w:rPr>
            <w:rStyle w:val="Hyperlink"/>
            <w:rFonts w:hint="cs"/>
            <w:b/>
            <w:bCs/>
            <w:rtl/>
          </w:rPr>
          <w:t xml:space="preserve"> סעיף זה הוסר חלקית עקב צורך בייעוץ משפטי</w:t>
        </w:r>
      </w:hyperlink>
      <w:r w:rsidRPr="00600587">
        <w:rPr>
          <w:rFonts w:hint="cs"/>
          <w:rtl/>
        </w:rPr>
        <w:t xml:space="preserve"> </w:t>
      </w:r>
      <w:r w:rsidRPr="00600587">
        <w:rPr>
          <w:rtl/>
        </w:rPr>
        <w:t>אל</w:t>
      </w:r>
      <w:r w:rsidRPr="00600587">
        <w:rPr>
          <w:rFonts w:hint="cs"/>
          <w:rtl/>
        </w:rPr>
        <w:t>מ</w:t>
      </w:r>
      <w:r w:rsidRPr="00600587">
        <w:rPr>
          <w:rtl/>
        </w:rPr>
        <w:t>ל</w:t>
      </w:r>
      <w:r w:rsidRPr="00600587">
        <w:rPr>
          <w:rFonts w:hint="cs"/>
          <w:rtl/>
        </w:rPr>
        <w:t>א</w:t>
      </w:r>
      <w:r w:rsidRPr="00600587">
        <w:rPr>
          <w:rtl/>
        </w:rPr>
        <w:t xml:space="preserve"> הסכם זה </w:t>
      </w:r>
      <w:r w:rsidRPr="00600587">
        <w:rPr>
          <w:rFonts w:hint="cs"/>
          <w:rtl/>
        </w:rPr>
        <w:t>היית</w:t>
      </w:r>
      <w:r w:rsidRPr="00600587">
        <w:rPr>
          <w:rFonts w:hint="eastAsia"/>
          <w:rtl/>
        </w:rPr>
        <w:t>ה</w:t>
      </w:r>
      <w:r w:rsidRPr="00600587">
        <w:rPr>
          <w:rtl/>
        </w:rPr>
        <w:t xml:space="preserve"> התנהגות כזו מקנה זכויות או חבויות. </w:t>
      </w:r>
    </w:p>
    <w:p w:rsidR="001A435A" w:rsidRPr="00600587" w:rsidRDefault="001A435A" w:rsidP="001A435A">
      <w:pPr>
        <w:numPr>
          <w:ilvl w:val="0"/>
          <w:numId w:val="3"/>
        </w:numPr>
        <w:tabs>
          <w:tab w:val="clear" w:pos="1440"/>
          <w:tab w:val="num" w:pos="1076"/>
        </w:tabs>
        <w:spacing w:before="120" w:line="360" w:lineRule="auto"/>
        <w:ind w:left="1076" w:hanging="283"/>
      </w:pPr>
      <w:r w:rsidRPr="00600587">
        <w:rPr>
          <w:rtl/>
        </w:rPr>
        <w:t xml:space="preserve">הצדדים מצהירים בזאת כי למרות שמבחני ידועים בציבור </w:t>
      </w:r>
      <w:r w:rsidRPr="00600587">
        <w:rPr>
          <w:rFonts w:hint="cs"/>
          <w:rtl/>
        </w:rPr>
        <w:t xml:space="preserve">מתקיימים ו/או </w:t>
      </w:r>
      <w:r w:rsidRPr="00600587">
        <w:rPr>
          <w:rtl/>
        </w:rPr>
        <w:t xml:space="preserve">עשויים להתקיים בסוג הקשר שביניהם בעתיד או בהווה, </w:t>
      </w:r>
      <w:hyperlink r:id="rId16" w:history="1">
        <w:r w:rsidRPr="001A435A">
          <w:rPr>
            <w:rStyle w:val="Hyperlink"/>
            <w:rFonts w:hint="cs"/>
            <w:b/>
            <w:bCs/>
            <w:rtl/>
          </w:rPr>
          <w:t xml:space="preserve"> סעיף זה הוסר חלקית עקב צורך בייעוץ משפטי</w:t>
        </w:r>
      </w:hyperlink>
      <w:r w:rsidRPr="00600587">
        <w:rPr>
          <w:rtl/>
        </w:rPr>
        <w:t xml:space="preserve">. כל האמור יחול אף על כל מבחן אחר אשר </w:t>
      </w:r>
      <w:r w:rsidRPr="00600587">
        <w:rPr>
          <w:rFonts w:hint="cs"/>
          <w:rtl/>
        </w:rPr>
        <w:t>י</w:t>
      </w:r>
      <w:r w:rsidRPr="00600587">
        <w:rPr>
          <w:rtl/>
        </w:rPr>
        <w:t xml:space="preserve">יקבע בעתיד בחיקוק או בפסיקת בית המשפט על סוג קשר כמו זה שבין הצדדים אף אם לא יוגדר כידועים בציבור. </w:t>
      </w:r>
    </w:p>
    <w:p w:rsidR="001A435A" w:rsidRPr="00600587" w:rsidRDefault="001A435A" w:rsidP="001A435A">
      <w:pPr>
        <w:numPr>
          <w:ilvl w:val="0"/>
          <w:numId w:val="1"/>
        </w:numPr>
        <w:spacing w:before="120" w:line="360" w:lineRule="auto"/>
        <w:ind w:left="645"/>
        <w:rPr>
          <w:rtl/>
        </w:rPr>
      </w:pPr>
      <w:r w:rsidRPr="00600587">
        <w:rPr>
          <w:b/>
          <w:bCs/>
          <w:u w:val="single"/>
          <w:rtl/>
        </w:rPr>
        <w:t xml:space="preserve">תשלום הוצאות </w:t>
      </w:r>
    </w:p>
    <w:p w:rsidR="001A435A" w:rsidRPr="00600587" w:rsidRDefault="001A435A" w:rsidP="001A435A">
      <w:pPr>
        <w:numPr>
          <w:ilvl w:val="0"/>
          <w:numId w:val="4"/>
        </w:numPr>
        <w:tabs>
          <w:tab w:val="clear" w:pos="1440"/>
          <w:tab w:val="num" w:pos="1076"/>
        </w:tabs>
        <w:spacing w:before="120" w:line="360" w:lineRule="auto"/>
        <w:ind w:left="1076" w:hanging="283"/>
        <w:rPr>
          <w:rtl/>
        </w:rPr>
      </w:pPr>
      <w:r w:rsidRPr="00600587">
        <w:rPr>
          <w:rtl/>
        </w:rPr>
        <w:t>הצדדים מצהירים בזאת כי בתקופת המגורים המשותפים או הקשר המשותף,</w:t>
      </w:r>
      <w:r w:rsidRPr="00600587">
        <w:rPr>
          <w:rFonts w:hint="cs"/>
          <w:rtl/>
        </w:rPr>
        <w:t xml:space="preserve"> בעבר, בהווה ובעתיד,</w:t>
      </w:r>
      <w:r w:rsidRPr="00600587">
        <w:rPr>
          <w:rtl/>
        </w:rPr>
        <w:t xml:space="preserve"> </w:t>
      </w:r>
      <w:proofErr w:type="spellStart"/>
      <w:r w:rsidRPr="00600587">
        <w:rPr>
          <w:rtl/>
        </w:rPr>
        <w:t>והכל</w:t>
      </w:r>
      <w:proofErr w:type="spellEnd"/>
      <w:r w:rsidRPr="00600587">
        <w:rPr>
          <w:rtl/>
        </w:rPr>
        <w:t xml:space="preserve"> עד מתן הודעת הפסקה כמפורט בסעיף 4 לעיל, יחולו הוצאות החיים המשותפים כפי שיוסכם בין הצדדים מעת לעת (להלן: "</w:t>
      </w:r>
      <w:r w:rsidRPr="00600587">
        <w:rPr>
          <w:b/>
          <w:bCs/>
          <w:rtl/>
        </w:rPr>
        <w:t>תשלום ההוצאות</w:t>
      </w:r>
      <w:r w:rsidRPr="00600587">
        <w:rPr>
          <w:rtl/>
        </w:rPr>
        <w:t xml:space="preserve">"). </w:t>
      </w:r>
    </w:p>
    <w:p w:rsidR="001A435A" w:rsidRPr="00600587" w:rsidRDefault="001A435A" w:rsidP="00D57109">
      <w:pPr>
        <w:numPr>
          <w:ilvl w:val="0"/>
          <w:numId w:val="4"/>
        </w:numPr>
        <w:tabs>
          <w:tab w:val="clear" w:pos="1440"/>
          <w:tab w:val="num" w:pos="1076"/>
        </w:tabs>
        <w:spacing w:before="120" w:line="360" w:lineRule="auto"/>
        <w:ind w:left="1076" w:hanging="283"/>
        <w:rPr>
          <w:rtl/>
        </w:rPr>
      </w:pPr>
      <w:r w:rsidRPr="00600587">
        <w:rPr>
          <w:rtl/>
        </w:rPr>
        <w:t>הצדדים מצהירים בזה כי אין בתשלום ההוצאות על ידי מי מהם משום יצירת זכות כלפי הצד השני, לא באשר לעצם החבות ולא באשר לגובהה,</w:t>
      </w:r>
      <w:r w:rsidR="00D57109" w:rsidRPr="00D57109">
        <w:rPr>
          <w:b/>
          <w:bCs/>
          <w:color w:val="FF0000"/>
          <w:u w:val="single"/>
          <w:rtl/>
        </w:rPr>
        <w:t xml:space="preserve"> </w:t>
      </w:r>
      <w:hyperlink r:id="rId17" w:history="1">
        <w:r w:rsidR="00D57109" w:rsidRPr="001A435A">
          <w:rPr>
            <w:rStyle w:val="Hyperlink"/>
            <w:rFonts w:hint="cs"/>
            <w:b/>
            <w:bCs/>
            <w:rtl/>
          </w:rPr>
          <w:t xml:space="preserve"> סעיף זה הוסר חלקית עקב צורך בייעוץ </w:t>
        </w:r>
        <w:proofErr w:type="spellStart"/>
        <w:r w:rsidR="00D57109" w:rsidRPr="001A435A">
          <w:rPr>
            <w:rStyle w:val="Hyperlink"/>
            <w:rFonts w:hint="cs"/>
            <w:b/>
            <w:bCs/>
            <w:rtl/>
          </w:rPr>
          <w:t>משפטי</w:t>
        </w:r>
      </w:hyperlink>
      <w:r w:rsidRPr="00600587">
        <w:rPr>
          <w:rtl/>
        </w:rPr>
        <w:t>בכל</w:t>
      </w:r>
      <w:proofErr w:type="spellEnd"/>
      <w:r w:rsidRPr="00600587">
        <w:rPr>
          <w:rtl/>
        </w:rPr>
        <w:t xml:space="preserve"> מקרה תהווה הודעת הפסקה ביטול מלא ומוחלט של כל חבות שהיא במידה </w:t>
      </w:r>
      <w:r w:rsidRPr="00600587">
        <w:rPr>
          <w:rFonts w:hint="cs"/>
          <w:rtl/>
        </w:rPr>
        <w:t>והיית</w:t>
      </w:r>
      <w:r w:rsidRPr="00600587">
        <w:rPr>
          <w:rFonts w:hint="eastAsia"/>
          <w:rtl/>
        </w:rPr>
        <w:t>ה</w:t>
      </w:r>
      <w:r w:rsidRPr="00600587">
        <w:rPr>
          <w:rtl/>
        </w:rPr>
        <w:t>.</w:t>
      </w:r>
    </w:p>
    <w:p w:rsidR="001A435A" w:rsidRPr="00600587" w:rsidRDefault="001A435A" w:rsidP="001A435A">
      <w:pPr>
        <w:numPr>
          <w:ilvl w:val="0"/>
          <w:numId w:val="4"/>
        </w:numPr>
        <w:tabs>
          <w:tab w:val="clear" w:pos="1440"/>
          <w:tab w:val="num" w:pos="1076"/>
        </w:tabs>
        <w:spacing w:before="240" w:after="240" w:line="360" w:lineRule="auto"/>
        <w:ind w:left="1076" w:hanging="283"/>
        <w:rPr>
          <w:sz w:val="26"/>
        </w:rPr>
      </w:pPr>
      <w:r w:rsidRPr="00600587">
        <w:rPr>
          <w:rFonts w:hint="cs"/>
          <w:sz w:val="26"/>
          <w:rtl/>
        </w:rPr>
        <w:t>הצדדים מצהירים בזאת, כי אין בתשלום השתתפות בהוצאות על ידי מי מהם משום תשלום מזונות וכי אין מי מהצדדים זכאי ולא יהיה זכאי לשום מזונות מכל מין וסוג שהוא.</w:t>
      </w:r>
    </w:p>
    <w:p w:rsidR="001A435A" w:rsidRPr="00600587" w:rsidRDefault="001A435A" w:rsidP="00D57109">
      <w:pPr>
        <w:numPr>
          <w:ilvl w:val="0"/>
          <w:numId w:val="4"/>
        </w:numPr>
        <w:tabs>
          <w:tab w:val="clear" w:pos="1440"/>
          <w:tab w:val="num" w:pos="1076"/>
        </w:tabs>
        <w:spacing w:before="240" w:after="240" w:line="360" w:lineRule="auto"/>
        <w:ind w:left="1076" w:hanging="283"/>
        <w:rPr>
          <w:sz w:val="26"/>
        </w:rPr>
      </w:pPr>
      <w:r w:rsidRPr="00600587">
        <w:rPr>
          <w:rFonts w:hint="cs"/>
          <w:sz w:val="26"/>
          <w:rtl/>
        </w:rPr>
        <w:lastRenderedPageBreak/>
        <w:t xml:space="preserve">מוסכם על הצדדים, כי הם מוותרים בזה הדדית </w:t>
      </w:r>
      <w:hyperlink r:id="rId18" w:history="1">
        <w:r w:rsidR="00D57109" w:rsidRPr="001A435A">
          <w:rPr>
            <w:rStyle w:val="Hyperlink"/>
            <w:rFonts w:hint="cs"/>
            <w:b/>
            <w:bCs/>
            <w:rtl/>
          </w:rPr>
          <w:t xml:space="preserve"> סעיף זה הוסר חלקית עקב צורך בייעוץ משפטי</w:t>
        </w:r>
      </w:hyperlink>
      <w:r w:rsidRPr="00600587">
        <w:rPr>
          <w:rFonts w:hint="cs"/>
          <w:sz w:val="26"/>
          <w:rtl/>
        </w:rPr>
        <w:t xml:space="preserve"> בין אם זמניים או קבועים, ממשנהו, בין אם זכות כזו עמדה להם, ובין אם לאו. </w:t>
      </w:r>
    </w:p>
    <w:p w:rsidR="001A435A" w:rsidRPr="00600587" w:rsidRDefault="001A435A" w:rsidP="00D57109">
      <w:pPr>
        <w:numPr>
          <w:ilvl w:val="0"/>
          <w:numId w:val="4"/>
        </w:numPr>
        <w:tabs>
          <w:tab w:val="clear" w:pos="1440"/>
          <w:tab w:val="num" w:pos="1076"/>
        </w:tabs>
        <w:spacing w:before="240" w:after="240" w:line="360" w:lineRule="auto"/>
        <w:ind w:left="1076" w:hanging="283"/>
      </w:pPr>
      <w:r w:rsidRPr="00600587">
        <w:rPr>
          <w:rFonts w:hint="cs"/>
          <w:rtl/>
        </w:rPr>
        <w:t xml:space="preserve">עוד </w:t>
      </w:r>
      <w:r w:rsidRPr="00600587">
        <w:rPr>
          <w:rFonts w:hint="cs"/>
          <w:sz w:val="26"/>
          <w:rtl/>
        </w:rPr>
        <w:t>מוסכם על הצדדים</w:t>
      </w:r>
      <w:r w:rsidRPr="00600587">
        <w:rPr>
          <w:rFonts w:hint="cs"/>
          <w:rtl/>
        </w:rPr>
        <w:t xml:space="preserve">, כי כל אחד מהצדדים יקיים את עצמו, </w:t>
      </w:r>
      <w:hyperlink r:id="rId19" w:history="1">
        <w:r w:rsidR="00D57109" w:rsidRPr="001A435A">
          <w:rPr>
            <w:rStyle w:val="Hyperlink"/>
            <w:rFonts w:hint="cs"/>
            <w:b/>
            <w:bCs/>
            <w:rtl/>
          </w:rPr>
          <w:t xml:space="preserve"> סעיף זה הוסר חלקית עקב צורך בייעוץ משפטי</w:t>
        </w:r>
      </w:hyperlink>
      <w:r w:rsidRPr="00600587">
        <w:rPr>
          <w:rFonts w:hint="cs"/>
          <w:rtl/>
        </w:rPr>
        <w:t xml:space="preserve"> ויהיה אחראי לשאת בהוצאותיו ובצרכיו בעצמו.</w:t>
      </w:r>
    </w:p>
    <w:p w:rsidR="001A435A" w:rsidRPr="00600587" w:rsidRDefault="001A435A" w:rsidP="001A435A">
      <w:pPr>
        <w:numPr>
          <w:ilvl w:val="0"/>
          <w:numId w:val="1"/>
        </w:numPr>
        <w:spacing w:before="120" w:line="360" w:lineRule="auto"/>
        <w:ind w:left="645"/>
        <w:rPr>
          <w:b/>
          <w:bCs/>
          <w:u w:val="single"/>
          <w:rtl/>
        </w:rPr>
      </w:pPr>
      <w:r w:rsidRPr="00600587">
        <w:rPr>
          <w:b/>
          <w:bCs/>
          <w:u w:val="single"/>
          <w:rtl/>
        </w:rPr>
        <w:t>הרכוש והיחסים הממוניים הנפרדים</w:t>
      </w:r>
    </w:p>
    <w:p w:rsidR="001A435A" w:rsidRPr="00600587" w:rsidRDefault="001A435A" w:rsidP="00D57109">
      <w:pPr>
        <w:spacing w:before="120" w:line="360" w:lineRule="auto"/>
        <w:ind w:left="645"/>
        <w:rPr>
          <w:rtl/>
        </w:rPr>
      </w:pPr>
      <w:r w:rsidRPr="00600587">
        <w:rPr>
          <w:rtl/>
        </w:rPr>
        <w:t>הצדדים מצהירים בזאת, כי תהיה אשר תהיה מערכת היחסים ביניהם</w:t>
      </w:r>
      <w:r w:rsidRPr="00600587">
        <w:rPr>
          <w:rFonts w:hint="cs"/>
          <w:rtl/>
        </w:rPr>
        <w:t xml:space="preserve"> </w:t>
      </w:r>
      <w:hyperlink r:id="rId20" w:history="1">
        <w:r w:rsidR="00D57109" w:rsidRPr="001A435A">
          <w:rPr>
            <w:rStyle w:val="Hyperlink"/>
            <w:rFonts w:hint="cs"/>
            <w:b/>
            <w:bCs/>
            <w:rtl/>
          </w:rPr>
          <w:t xml:space="preserve"> סעיף זה הוסר חלקית עקב צורך בייעוץ משפטי</w:t>
        </w:r>
      </w:hyperlink>
      <w:r w:rsidR="00D57109">
        <w:rPr>
          <w:rFonts w:hint="cs"/>
          <w:rtl/>
        </w:rPr>
        <w:t xml:space="preserve"> </w:t>
      </w:r>
      <w:r w:rsidRPr="00600587">
        <w:rPr>
          <w:rtl/>
        </w:rPr>
        <w:t xml:space="preserve">מבלי לפגוע בכלליות האמור לעיל יחולו על מערכת היחסים ביניהם ההוראות המפורטות להלן: </w:t>
      </w:r>
    </w:p>
    <w:p w:rsidR="001A435A" w:rsidRPr="00600587" w:rsidRDefault="001A435A" w:rsidP="00D57109">
      <w:pPr>
        <w:numPr>
          <w:ilvl w:val="0"/>
          <w:numId w:val="8"/>
        </w:numPr>
        <w:tabs>
          <w:tab w:val="clear" w:pos="1440"/>
        </w:tabs>
        <w:spacing w:before="120" w:line="360" w:lineRule="auto"/>
        <w:ind w:left="1106"/>
        <w:rPr>
          <w:rtl/>
        </w:rPr>
      </w:pPr>
      <w:r w:rsidRPr="00600587">
        <w:rPr>
          <w:rtl/>
        </w:rPr>
        <w:t xml:space="preserve">כל רכוש, מכל מין וסוג שהוא, לרבות כספים, מניות, זכויות </w:t>
      </w:r>
      <w:hyperlink r:id="rId21" w:history="1">
        <w:r w:rsidR="00D57109" w:rsidRPr="001A435A">
          <w:rPr>
            <w:rStyle w:val="Hyperlink"/>
            <w:rFonts w:hint="cs"/>
            <w:b/>
            <w:bCs/>
            <w:rtl/>
          </w:rPr>
          <w:t xml:space="preserve"> סעיף זה הוסר חלקית עקב צורך בייעוץ משפטי</w:t>
        </w:r>
      </w:hyperlink>
      <w:r w:rsidRPr="00600587">
        <w:rPr>
          <w:rtl/>
        </w:rPr>
        <w:t xml:space="preserve">. מבלי לפגוע בכלליות האמור תחול ההפרדה </w:t>
      </w:r>
      <w:proofErr w:type="spellStart"/>
      <w:r w:rsidRPr="00600587">
        <w:rPr>
          <w:rtl/>
        </w:rPr>
        <w:t>הרכושית</w:t>
      </w:r>
      <w:proofErr w:type="spellEnd"/>
      <w:r w:rsidRPr="00600587">
        <w:rPr>
          <w:rtl/>
        </w:rPr>
        <w:t xml:space="preserve"> האמורה אף על כל טובות ההנאה ו/או הפירות ו/או הרווחים </w:t>
      </w:r>
      <w:r w:rsidRPr="00600587">
        <w:rPr>
          <w:rFonts w:hint="cs"/>
          <w:rtl/>
        </w:rPr>
        <w:t xml:space="preserve">ו/או ההכנסות </w:t>
      </w:r>
      <w:hyperlink r:id="rId22" w:history="1">
        <w:r w:rsidR="00D57109" w:rsidRPr="001A435A">
          <w:rPr>
            <w:rStyle w:val="Hyperlink"/>
            <w:rFonts w:hint="cs"/>
            <w:b/>
            <w:bCs/>
            <w:rtl/>
          </w:rPr>
          <w:t xml:space="preserve"> סעיף זה הוסר חלקית עקב צורך בייעוץ </w:t>
        </w:r>
        <w:proofErr w:type="spellStart"/>
        <w:r w:rsidR="00D57109" w:rsidRPr="001A435A">
          <w:rPr>
            <w:rStyle w:val="Hyperlink"/>
            <w:rFonts w:hint="cs"/>
            <w:b/>
            <w:bCs/>
            <w:rtl/>
          </w:rPr>
          <w:t>משפטי</w:t>
        </w:r>
      </w:hyperlink>
      <w:r w:rsidRPr="00600587">
        <w:rPr>
          <w:rtl/>
        </w:rPr>
        <w:t>אשר</w:t>
      </w:r>
      <w:proofErr w:type="spellEnd"/>
      <w:r w:rsidRPr="00600587">
        <w:rPr>
          <w:rtl/>
        </w:rPr>
        <w:t xml:space="preserve"> יופקו ו/או יצמחו ו/או יתקבלו, מהנכסים</w:t>
      </w:r>
      <w:r w:rsidRPr="00600587">
        <w:rPr>
          <w:rFonts w:hint="cs"/>
          <w:rtl/>
        </w:rPr>
        <w:t>,</w:t>
      </w:r>
      <w:r w:rsidRPr="00600587">
        <w:rPr>
          <w:rtl/>
        </w:rPr>
        <w:t xml:space="preserve"> מהזכויות וכד' (להלן: "</w:t>
      </w:r>
      <w:r w:rsidRPr="00600587">
        <w:rPr>
          <w:b/>
          <w:bCs/>
          <w:rtl/>
        </w:rPr>
        <w:t>הפירות</w:t>
      </w:r>
      <w:r w:rsidRPr="00600587">
        <w:rPr>
          <w:rtl/>
        </w:rPr>
        <w:t xml:space="preserve">"). </w:t>
      </w:r>
    </w:p>
    <w:p w:rsidR="001A435A" w:rsidRPr="00600587" w:rsidRDefault="001A435A" w:rsidP="00D57109">
      <w:pPr>
        <w:numPr>
          <w:ilvl w:val="0"/>
          <w:numId w:val="8"/>
        </w:numPr>
        <w:tabs>
          <w:tab w:val="clear" w:pos="1440"/>
        </w:tabs>
        <w:spacing w:before="120" w:line="360" w:lineRule="auto"/>
        <w:ind w:left="1106"/>
        <w:rPr>
          <w:rtl/>
        </w:rPr>
      </w:pPr>
      <w:r w:rsidRPr="00600587">
        <w:rPr>
          <w:rtl/>
        </w:rPr>
        <w:t>הצדדים לא יהיו שותפים בנכסים</w:t>
      </w:r>
      <w:r w:rsidRPr="00600587">
        <w:rPr>
          <w:rFonts w:hint="cs"/>
          <w:rtl/>
        </w:rPr>
        <w:t>,</w:t>
      </w:r>
      <w:r w:rsidRPr="00600587">
        <w:rPr>
          <w:rtl/>
        </w:rPr>
        <w:t xml:space="preserve"> בזכויות וכד' או </w:t>
      </w:r>
      <w:hyperlink r:id="rId23" w:history="1">
        <w:r w:rsidR="00D57109" w:rsidRPr="001A435A">
          <w:rPr>
            <w:rStyle w:val="Hyperlink"/>
            <w:rFonts w:hint="cs"/>
            <w:b/>
            <w:bCs/>
            <w:rtl/>
          </w:rPr>
          <w:t xml:space="preserve"> סעיף זה הוסר חלקית עקב צורך בייעוץ משפטי</w:t>
        </w:r>
      </w:hyperlink>
      <w:r w:rsidR="00D57109">
        <w:rPr>
          <w:rFonts w:hint="cs"/>
          <w:rtl/>
        </w:rPr>
        <w:t xml:space="preserve"> </w:t>
      </w:r>
      <w:r w:rsidRPr="00600587">
        <w:rPr>
          <w:rtl/>
        </w:rPr>
        <w:t xml:space="preserve">כדי להקנות </w:t>
      </w:r>
      <w:r w:rsidRPr="00600587">
        <w:rPr>
          <w:rFonts w:hint="cs"/>
          <w:rtl/>
        </w:rPr>
        <w:t>למי מהצדדים</w:t>
      </w:r>
      <w:r w:rsidRPr="00600587">
        <w:rPr>
          <w:rtl/>
        </w:rPr>
        <w:t xml:space="preserve"> זכויות כלשהן, בנכסים, בזכויות וכד' ובפירות. </w:t>
      </w:r>
    </w:p>
    <w:p w:rsidR="001A435A" w:rsidRPr="00600587" w:rsidRDefault="001A435A" w:rsidP="00D57109">
      <w:pPr>
        <w:numPr>
          <w:ilvl w:val="0"/>
          <w:numId w:val="8"/>
        </w:numPr>
        <w:tabs>
          <w:tab w:val="clear" w:pos="1440"/>
        </w:tabs>
        <w:spacing w:before="120" w:line="360" w:lineRule="auto"/>
        <w:ind w:left="1106"/>
        <w:rPr>
          <w:rtl/>
        </w:rPr>
      </w:pPr>
      <w:r w:rsidRPr="00600587">
        <w:rPr>
          <w:rtl/>
        </w:rPr>
        <w:t xml:space="preserve">הצדדים מסכימים ומצהירים בזאת כי כל רכוש אשר יקבל צד כלשהו בדרך של מתנה, לרבות מתנות </w:t>
      </w:r>
      <w:r w:rsidRPr="00600587">
        <w:rPr>
          <w:rFonts w:hint="cs"/>
          <w:rtl/>
        </w:rPr>
        <w:t xml:space="preserve">אישיות </w:t>
      </w:r>
      <w:r w:rsidRPr="00600587">
        <w:rPr>
          <w:rtl/>
        </w:rPr>
        <w:t xml:space="preserve">מהאחד לשני, ו/או ירושה ו/או בכל דרך אחרת במהלך מערכת היחסים </w:t>
      </w:r>
      <w:hyperlink r:id="rId24" w:history="1">
        <w:r w:rsidR="00D57109" w:rsidRPr="001A435A">
          <w:rPr>
            <w:rStyle w:val="Hyperlink"/>
            <w:rFonts w:hint="cs"/>
            <w:b/>
            <w:bCs/>
            <w:rtl/>
          </w:rPr>
          <w:t xml:space="preserve"> סעיף זה הוסר חלקית עקב צורך בייעוץ משפטי</w:t>
        </w:r>
      </w:hyperlink>
      <w:r w:rsidR="00D57109">
        <w:rPr>
          <w:rFonts w:hint="cs"/>
          <w:rtl/>
        </w:rPr>
        <w:t xml:space="preserve"> </w:t>
      </w:r>
      <w:r w:rsidRPr="00600587">
        <w:rPr>
          <w:rtl/>
        </w:rPr>
        <w:t xml:space="preserve">יהיו שייכים בלעדית לאותו צד שקיבלם. </w:t>
      </w:r>
    </w:p>
    <w:p w:rsidR="001A435A" w:rsidRPr="00600587" w:rsidRDefault="001A435A" w:rsidP="001A435A">
      <w:pPr>
        <w:numPr>
          <w:ilvl w:val="0"/>
          <w:numId w:val="8"/>
        </w:numPr>
        <w:tabs>
          <w:tab w:val="clear" w:pos="1440"/>
        </w:tabs>
        <w:spacing w:before="120" w:line="360" w:lineRule="auto"/>
        <w:ind w:left="1106"/>
        <w:rPr>
          <w:rtl/>
        </w:rPr>
      </w:pPr>
      <w:r w:rsidRPr="00600587">
        <w:rPr>
          <w:rtl/>
        </w:rPr>
        <w:t xml:space="preserve">הצדדים מצהירים, מסכימים ומתכוונים בזאת כי חזקת השיתוף כפי שהיא מוחלת ו/או מפורשת על ידי בתי המשפט </w:t>
      </w:r>
      <w:r w:rsidRPr="00600587">
        <w:rPr>
          <w:rFonts w:hint="cs"/>
          <w:spacing w:val="-2"/>
          <w:rtl/>
        </w:rPr>
        <w:t xml:space="preserve">ו/או הסדר איזון המשאבים </w:t>
      </w:r>
      <w:r w:rsidRPr="00600587">
        <w:rPr>
          <w:rtl/>
        </w:rPr>
        <w:t xml:space="preserve">ו/או </w:t>
      </w:r>
      <w:r w:rsidRPr="00600587">
        <w:rPr>
          <w:rtl/>
        </w:rPr>
        <w:lastRenderedPageBreak/>
        <w:t xml:space="preserve">שותפות ו/או כל דין והסדר אחר שכוונתו שיתוף ו/או שותפות לא יחולו על מערכת היחסים ביניהם בשום מקרה. </w:t>
      </w:r>
    </w:p>
    <w:p w:rsidR="001A435A" w:rsidRPr="00600587" w:rsidRDefault="001A435A" w:rsidP="001A435A">
      <w:pPr>
        <w:numPr>
          <w:ilvl w:val="0"/>
          <w:numId w:val="8"/>
        </w:numPr>
        <w:tabs>
          <w:tab w:val="clear" w:pos="1440"/>
        </w:tabs>
        <w:spacing w:before="120" w:line="360" w:lineRule="auto"/>
        <w:ind w:left="1106"/>
        <w:rPr>
          <w:rtl/>
        </w:rPr>
      </w:pPr>
      <w:r w:rsidRPr="00600587">
        <w:rPr>
          <w:rtl/>
        </w:rPr>
        <w:t>דין הפירות במשמעותם בהסכם זה יהיה כדין הזכויות בנכסים</w:t>
      </w:r>
      <w:r w:rsidRPr="00600587">
        <w:rPr>
          <w:rFonts w:hint="cs"/>
          <w:rtl/>
        </w:rPr>
        <w:t>,</w:t>
      </w:r>
      <w:r w:rsidRPr="00600587">
        <w:rPr>
          <w:rtl/>
        </w:rPr>
        <w:t xml:space="preserve"> בזכויות וכד' או ברכוש הנוסף על-פי הסכם זה. </w:t>
      </w:r>
    </w:p>
    <w:p w:rsidR="001A435A" w:rsidRPr="00600587" w:rsidRDefault="001A435A" w:rsidP="001A435A">
      <w:pPr>
        <w:numPr>
          <w:ilvl w:val="0"/>
          <w:numId w:val="8"/>
        </w:numPr>
        <w:tabs>
          <w:tab w:val="clear" w:pos="1440"/>
        </w:tabs>
        <w:spacing w:before="120" w:line="360" w:lineRule="auto"/>
        <w:ind w:left="1106"/>
        <w:rPr>
          <w:rtl/>
        </w:rPr>
      </w:pPr>
      <w:r w:rsidRPr="00600587">
        <w:rPr>
          <w:rtl/>
        </w:rPr>
        <w:t xml:space="preserve">הצדדים מסכימים ומצהירים בזאת כי דין תחלוף חפצי יהיה כדין הנכסים, הזכויות וכד' או הרכוש הנוסף. </w:t>
      </w:r>
    </w:p>
    <w:p w:rsidR="001A435A" w:rsidRPr="00600587" w:rsidRDefault="001A435A" w:rsidP="00D57109">
      <w:pPr>
        <w:numPr>
          <w:ilvl w:val="0"/>
          <w:numId w:val="8"/>
        </w:numPr>
        <w:tabs>
          <w:tab w:val="clear" w:pos="1440"/>
        </w:tabs>
        <w:spacing w:before="120" w:line="360" w:lineRule="auto"/>
        <w:ind w:left="1106"/>
        <w:rPr>
          <w:rtl/>
        </w:rPr>
      </w:pPr>
      <w:r w:rsidRPr="00600587">
        <w:rPr>
          <w:rtl/>
        </w:rPr>
        <w:t xml:space="preserve">כל רכוש אשר </w:t>
      </w:r>
      <w:r w:rsidRPr="00600587">
        <w:rPr>
          <w:rFonts w:hint="cs"/>
          <w:rtl/>
        </w:rPr>
        <w:t>יירכ</w:t>
      </w:r>
      <w:r w:rsidRPr="00600587">
        <w:rPr>
          <w:rFonts w:hint="eastAsia"/>
          <w:rtl/>
        </w:rPr>
        <w:t>ש</w:t>
      </w:r>
      <w:r w:rsidRPr="00600587">
        <w:rPr>
          <w:rtl/>
        </w:rPr>
        <w:t xml:space="preserve"> במהלך מערכת היחסים בין הצדדים ממימוש הנכסים</w:t>
      </w:r>
      <w:r w:rsidRPr="00600587">
        <w:rPr>
          <w:rFonts w:hint="cs"/>
          <w:rtl/>
        </w:rPr>
        <w:t xml:space="preserve">, </w:t>
      </w:r>
      <w:hyperlink r:id="rId25" w:history="1">
        <w:r w:rsidR="00D57109" w:rsidRPr="001A435A">
          <w:rPr>
            <w:rStyle w:val="Hyperlink"/>
            <w:rFonts w:hint="cs"/>
            <w:b/>
            <w:bCs/>
            <w:rtl/>
          </w:rPr>
          <w:t xml:space="preserve"> סעיף זה הוסר חלקית עקב צורך בייעוץ משפטי</w:t>
        </w:r>
      </w:hyperlink>
      <w:r w:rsidRPr="00600587">
        <w:rPr>
          <w:rFonts w:hint="cs"/>
          <w:rtl/>
        </w:rPr>
        <w:t xml:space="preserve"> </w:t>
      </w:r>
      <w:r w:rsidRPr="00600587">
        <w:rPr>
          <w:rtl/>
        </w:rPr>
        <w:t xml:space="preserve">ו/או כל מקור אחר שלו יוחד ושימש לצורך כך. </w:t>
      </w:r>
    </w:p>
    <w:p w:rsidR="001A435A" w:rsidRPr="00600587" w:rsidRDefault="001A435A" w:rsidP="00D57109">
      <w:pPr>
        <w:numPr>
          <w:ilvl w:val="0"/>
          <w:numId w:val="8"/>
        </w:numPr>
        <w:tabs>
          <w:tab w:val="clear" w:pos="1440"/>
        </w:tabs>
        <w:spacing w:before="120" w:line="360" w:lineRule="auto"/>
        <w:ind w:left="1106"/>
        <w:rPr>
          <w:rtl/>
        </w:rPr>
      </w:pPr>
      <w:r w:rsidRPr="00600587">
        <w:rPr>
          <w:rtl/>
        </w:rPr>
        <w:t xml:space="preserve">הואיל והצדדים מקיימים ומתכוונים לקיים משטר של הפרדת רכוש, הרי מבלי לפגוע בכלליות האמור לעיל, מוסכם כי </w:t>
      </w:r>
      <w:hyperlink r:id="rId26" w:history="1">
        <w:r w:rsidR="00D57109" w:rsidRPr="001A435A">
          <w:rPr>
            <w:rStyle w:val="Hyperlink"/>
            <w:rFonts w:hint="cs"/>
            <w:b/>
            <w:bCs/>
            <w:rtl/>
          </w:rPr>
          <w:t xml:space="preserve"> סעיף זה הוסר חלקית עקב צורך בייעוץ </w:t>
        </w:r>
        <w:proofErr w:type="spellStart"/>
        <w:r w:rsidR="00D57109" w:rsidRPr="001A435A">
          <w:rPr>
            <w:rStyle w:val="Hyperlink"/>
            <w:rFonts w:hint="cs"/>
            <w:b/>
            <w:bCs/>
            <w:rtl/>
          </w:rPr>
          <w:t>משפטי</w:t>
        </w:r>
      </w:hyperlink>
      <w:r w:rsidRPr="00600587">
        <w:rPr>
          <w:rtl/>
        </w:rPr>
        <w:t>יהיו</w:t>
      </w:r>
      <w:proofErr w:type="spellEnd"/>
      <w:r w:rsidRPr="00600587">
        <w:rPr>
          <w:rtl/>
        </w:rPr>
        <w:t xml:space="preserve"> הם ופירותיהם שייכים לו בלבד. </w:t>
      </w:r>
    </w:p>
    <w:p w:rsidR="001A435A" w:rsidRPr="00600587" w:rsidRDefault="001A435A" w:rsidP="00D57109">
      <w:pPr>
        <w:numPr>
          <w:ilvl w:val="0"/>
          <w:numId w:val="8"/>
        </w:numPr>
        <w:tabs>
          <w:tab w:val="clear" w:pos="1440"/>
        </w:tabs>
        <w:spacing w:before="120" w:line="360" w:lineRule="auto"/>
        <w:ind w:left="1106"/>
        <w:rPr>
          <w:rtl/>
        </w:rPr>
      </w:pPr>
      <w:r w:rsidRPr="00600587">
        <w:rPr>
          <w:rtl/>
        </w:rPr>
        <w:t>לענ</w:t>
      </w:r>
      <w:r w:rsidRPr="00600587">
        <w:rPr>
          <w:rFonts w:hint="cs"/>
          <w:rtl/>
        </w:rPr>
        <w:t>י</w:t>
      </w:r>
      <w:r w:rsidRPr="00600587">
        <w:rPr>
          <w:rtl/>
        </w:rPr>
        <w:t xml:space="preserve">ין הפרדת הרכוש מסכימים הצדדים כי ההפרדה תחול אף על חובות הצדדים וכל צד יהיה אחראי לחובותיו. </w:t>
      </w:r>
    </w:p>
    <w:p w:rsidR="00D57109" w:rsidRDefault="001A435A" w:rsidP="001A435A">
      <w:pPr>
        <w:numPr>
          <w:ilvl w:val="0"/>
          <w:numId w:val="8"/>
        </w:numPr>
        <w:tabs>
          <w:tab w:val="clear" w:pos="1440"/>
        </w:tabs>
        <w:spacing w:before="120" w:line="360" w:lineRule="auto"/>
        <w:ind w:left="1106"/>
      </w:pPr>
      <w:r w:rsidRPr="00D57109">
        <w:rPr>
          <w:color w:val="FF0000"/>
          <w:rtl/>
        </w:rPr>
        <w:t xml:space="preserve">הצדדים מצהירים בזאת כי הרישום של כל רכוש יהיה קונקלוסיבי </w:t>
      </w:r>
      <w:hyperlink r:id="rId27" w:history="1">
        <w:r w:rsidR="00D57109" w:rsidRPr="001A435A">
          <w:rPr>
            <w:rStyle w:val="Hyperlink"/>
            <w:rFonts w:hint="cs"/>
            <w:b/>
            <w:bCs/>
            <w:rtl/>
          </w:rPr>
          <w:t xml:space="preserve"> סעיף זה הוסר חלקית עקב צורך בייעוץ משפטי</w:t>
        </w:r>
      </w:hyperlink>
    </w:p>
    <w:p w:rsidR="001A435A" w:rsidRPr="00600587" w:rsidRDefault="001A435A" w:rsidP="00D57109">
      <w:pPr>
        <w:numPr>
          <w:ilvl w:val="0"/>
          <w:numId w:val="8"/>
        </w:numPr>
        <w:tabs>
          <w:tab w:val="clear" w:pos="1440"/>
        </w:tabs>
        <w:spacing w:before="120" w:line="360" w:lineRule="auto"/>
        <w:ind w:left="1106"/>
      </w:pPr>
      <w:r w:rsidRPr="00600587">
        <w:rPr>
          <w:rtl/>
        </w:rPr>
        <w:t xml:space="preserve">למען הסר ספק, מובהר ומוסכם מפורשות בין הצדדים כי עבודת מי מהצדדים, </w:t>
      </w:r>
      <w:hyperlink r:id="rId28" w:history="1">
        <w:r w:rsidR="00D57109" w:rsidRPr="001A435A">
          <w:rPr>
            <w:rStyle w:val="Hyperlink"/>
            <w:rFonts w:hint="cs"/>
            <w:b/>
            <w:bCs/>
            <w:rtl/>
          </w:rPr>
          <w:t xml:space="preserve"> סעיף זה הוסר חלקית עקב צורך בייעוץ משפטי</w:t>
        </w:r>
      </w:hyperlink>
      <w:r w:rsidRPr="00600587">
        <w:rPr>
          <w:rtl/>
        </w:rPr>
        <w:t xml:space="preserve"> לא יוכל הדבר לשנות מההפרדה </w:t>
      </w:r>
      <w:proofErr w:type="spellStart"/>
      <w:r w:rsidRPr="00600587">
        <w:rPr>
          <w:rtl/>
        </w:rPr>
        <w:t>הרכושית</w:t>
      </w:r>
      <w:proofErr w:type="spellEnd"/>
      <w:r w:rsidRPr="00600587">
        <w:rPr>
          <w:rtl/>
        </w:rPr>
        <w:t xml:space="preserve"> הקבועה בסעיף זה.</w:t>
      </w:r>
    </w:p>
    <w:p w:rsidR="001A435A" w:rsidRPr="00600587" w:rsidRDefault="001A435A" w:rsidP="001A435A">
      <w:pPr>
        <w:spacing w:before="120" w:line="360" w:lineRule="auto"/>
        <w:rPr>
          <w:rtl/>
        </w:rPr>
      </w:pPr>
    </w:p>
    <w:p w:rsidR="001A435A" w:rsidRPr="00600587" w:rsidRDefault="001A435A" w:rsidP="001A435A">
      <w:pPr>
        <w:numPr>
          <w:ilvl w:val="0"/>
          <w:numId w:val="1"/>
        </w:numPr>
        <w:tabs>
          <w:tab w:val="clear" w:pos="645"/>
          <w:tab w:val="num" w:pos="566"/>
        </w:tabs>
        <w:spacing w:before="120" w:line="360" w:lineRule="auto"/>
        <w:ind w:left="645"/>
        <w:rPr>
          <w:b/>
          <w:bCs/>
          <w:u w:val="single"/>
          <w:rtl/>
        </w:rPr>
      </w:pPr>
      <w:r w:rsidRPr="00600587">
        <w:rPr>
          <w:b/>
          <w:bCs/>
          <w:u w:val="single"/>
          <w:rtl/>
        </w:rPr>
        <w:t>דירת המגורים</w:t>
      </w:r>
    </w:p>
    <w:p w:rsidR="001A435A" w:rsidRPr="00600587" w:rsidRDefault="001A435A" w:rsidP="001A435A">
      <w:pPr>
        <w:numPr>
          <w:ilvl w:val="0"/>
          <w:numId w:val="5"/>
        </w:numPr>
        <w:tabs>
          <w:tab w:val="clear" w:pos="1440"/>
          <w:tab w:val="left" w:pos="509"/>
          <w:tab w:val="num" w:pos="1076"/>
        </w:tabs>
        <w:spacing w:before="120" w:line="360" w:lineRule="auto"/>
        <w:ind w:left="1076" w:hanging="425"/>
        <w:rPr>
          <w:rtl/>
        </w:rPr>
      </w:pPr>
      <w:r w:rsidRPr="00600587">
        <w:rPr>
          <w:rtl/>
        </w:rPr>
        <w:t xml:space="preserve">כל אחד מן הצדדים ידאג למגוריו שלו ושום חובה לא תהיה על מי מן הצדדים לספק מגורים לצד האחר בשום נסיבות. </w:t>
      </w:r>
    </w:p>
    <w:p w:rsidR="001A435A" w:rsidRPr="00600587" w:rsidRDefault="001A435A" w:rsidP="00D57109">
      <w:pPr>
        <w:numPr>
          <w:ilvl w:val="0"/>
          <w:numId w:val="5"/>
        </w:numPr>
        <w:tabs>
          <w:tab w:val="clear" w:pos="1440"/>
          <w:tab w:val="left" w:pos="509"/>
          <w:tab w:val="num" w:pos="1076"/>
        </w:tabs>
        <w:spacing w:before="120" w:line="360" w:lineRule="auto"/>
        <w:ind w:left="1076" w:hanging="425"/>
        <w:rPr>
          <w:rtl/>
        </w:rPr>
      </w:pPr>
      <w:r w:rsidRPr="00600587">
        <w:rPr>
          <w:rtl/>
        </w:rPr>
        <w:lastRenderedPageBreak/>
        <w:t xml:space="preserve">מוסכם בזאת מראש כי מגוריו של אחד מן הצדדים בבית או בדירה הנמצאים בבעלותו של הצד השני </w:t>
      </w:r>
      <w:hyperlink r:id="rId29" w:history="1">
        <w:r w:rsidR="00D57109" w:rsidRPr="001A435A">
          <w:rPr>
            <w:rStyle w:val="Hyperlink"/>
            <w:rFonts w:hint="cs"/>
            <w:b/>
            <w:bCs/>
            <w:rtl/>
          </w:rPr>
          <w:t xml:space="preserve"> סעיף זה הוסר חלקית עקב צורך בייעוץ </w:t>
        </w:r>
        <w:proofErr w:type="spellStart"/>
        <w:r w:rsidR="00D57109" w:rsidRPr="001A435A">
          <w:rPr>
            <w:rStyle w:val="Hyperlink"/>
            <w:rFonts w:hint="cs"/>
            <w:b/>
            <w:bCs/>
            <w:rtl/>
          </w:rPr>
          <w:t>משפטי</w:t>
        </w:r>
      </w:hyperlink>
      <w:r w:rsidRPr="00600587">
        <w:rPr>
          <w:rtl/>
        </w:rPr>
        <w:t>זכות</w:t>
      </w:r>
      <w:proofErr w:type="spellEnd"/>
      <w:r w:rsidRPr="00600587">
        <w:rPr>
          <w:rtl/>
        </w:rPr>
        <w:t xml:space="preserve"> כלשהי מכל סוג שהוא בדירה. </w:t>
      </w:r>
    </w:p>
    <w:p w:rsidR="001A435A" w:rsidRPr="00600587" w:rsidRDefault="001A435A" w:rsidP="001A435A">
      <w:pPr>
        <w:numPr>
          <w:ilvl w:val="0"/>
          <w:numId w:val="5"/>
        </w:numPr>
        <w:tabs>
          <w:tab w:val="clear" w:pos="1440"/>
          <w:tab w:val="left" w:pos="509"/>
          <w:tab w:val="num" w:pos="1076"/>
        </w:tabs>
        <w:spacing w:before="120" w:line="360" w:lineRule="auto"/>
        <w:ind w:left="1076" w:hanging="425"/>
      </w:pPr>
      <w:r w:rsidRPr="00600587">
        <w:rPr>
          <w:rtl/>
        </w:rPr>
        <w:t>כל אחד מן הצדדים מצהיר בזאת כי עם מתן הודעת הפסקה,</w:t>
      </w:r>
      <w:r w:rsidR="00D57109" w:rsidRPr="00D57109">
        <w:rPr>
          <w:rFonts w:hint="cs"/>
          <w:rtl/>
        </w:rPr>
        <w:t xml:space="preserve"> </w:t>
      </w:r>
      <w:r w:rsidR="00D57109" w:rsidRPr="00600587">
        <w:rPr>
          <w:rFonts w:hint="cs"/>
          <w:rtl/>
        </w:rPr>
        <w:t>ככל שהדירה אינה בבעלותו,</w:t>
      </w:r>
      <w:r w:rsidR="00D57109" w:rsidRPr="00600587">
        <w:rPr>
          <w:rtl/>
        </w:rPr>
        <w:t xml:space="preserve"> </w:t>
      </w:r>
      <w:hyperlink r:id="rId30" w:history="1">
        <w:r w:rsidR="00D57109" w:rsidRPr="001A435A">
          <w:rPr>
            <w:rStyle w:val="Hyperlink"/>
            <w:rFonts w:hint="cs"/>
            <w:b/>
            <w:bCs/>
            <w:rtl/>
          </w:rPr>
          <w:t xml:space="preserve"> סעיף זה הוסר חלקית עקב צורך בייעוץ משפטי</w:t>
        </w:r>
      </w:hyperlink>
      <w:r w:rsidR="00D57109">
        <w:rPr>
          <w:rFonts w:hint="cs"/>
          <w:rtl/>
        </w:rPr>
        <w:t xml:space="preserve"> </w:t>
      </w:r>
      <w:r w:rsidRPr="00600587">
        <w:rPr>
          <w:rtl/>
        </w:rPr>
        <w:t xml:space="preserve">בחתימה על הסכם זה מוותר הצד שאינו בעל הדירה על כל זכות ו/או תביעה ו/או דרישה ו/או זכות הגנה ו/או טענה מכל סוג שהוא בקשר עם הדירה. </w:t>
      </w:r>
    </w:p>
    <w:p w:rsidR="001A435A" w:rsidRPr="003A328A" w:rsidRDefault="001A435A" w:rsidP="00D57109">
      <w:pPr>
        <w:numPr>
          <w:ilvl w:val="0"/>
          <w:numId w:val="5"/>
        </w:numPr>
        <w:tabs>
          <w:tab w:val="clear" w:pos="1440"/>
          <w:tab w:val="left" w:pos="509"/>
          <w:tab w:val="num" w:pos="1076"/>
        </w:tabs>
        <w:spacing w:before="240" w:after="240" w:line="360" w:lineRule="auto"/>
        <w:ind w:left="1076" w:hanging="425"/>
        <w:rPr>
          <w:color w:val="FF0000"/>
        </w:rPr>
      </w:pPr>
      <w:r w:rsidRPr="00600587">
        <w:rPr>
          <w:rFonts w:hint="cs"/>
          <w:rtl/>
        </w:rPr>
        <w:t xml:space="preserve">היה והצדדים יהיו הבעלים של בית </w:t>
      </w:r>
      <w:hyperlink r:id="rId31" w:history="1">
        <w:r w:rsidR="00D57109" w:rsidRPr="001A435A">
          <w:rPr>
            <w:rStyle w:val="Hyperlink"/>
            <w:rFonts w:hint="cs"/>
            <w:b/>
            <w:bCs/>
            <w:rtl/>
          </w:rPr>
          <w:t xml:space="preserve"> סעיף זה הוסר חלקית עקב צורך בייעוץ משפטי</w:t>
        </w:r>
      </w:hyperlink>
    </w:p>
    <w:p w:rsidR="001A435A" w:rsidRPr="00600587" w:rsidRDefault="001A435A" w:rsidP="008B0DB8">
      <w:pPr>
        <w:numPr>
          <w:ilvl w:val="0"/>
          <w:numId w:val="5"/>
        </w:numPr>
        <w:tabs>
          <w:tab w:val="clear" w:pos="1440"/>
          <w:tab w:val="left" w:pos="509"/>
          <w:tab w:val="num" w:pos="1076"/>
        </w:tabs>
        <w:spacing w:before="240" w:after="240" w:line="360" w:lineRule="auto"/>
        <w:ind w:left="1076" w:hanging="425"/>
      </w:pPr>
      <w:r w:rsidRPr="00600587">
        <w:rPr>
          <w:rFonts w:hint="cs"/>
          <w:sz w:val="26"/>
          <w:rtl/>
        </w:rPr>
        <w:t xml:space="preserve">היה ומי מהצדדים לא יחפוץ ברכישת </w:t>
      </w:r>
      <w:hyperlink r:id="rId32" w:history="1">
        <w:r w:rsidR="008B0DB8" w:rsidRPr="001A435A">
          <w:rPr>
            <w:rStyle w:val="Hyperlink"/>
            <w:rFonts w:hint="cs"/>
            <w:b/>
            <w:bCs/>
            <w:rtl/>
          </w:rPr>
          <w:t xml:space="preserve"> סעיף זה הוסר חלקית עקב צורך בייעוץ משפטי</w:t>
        </w:r>
      </w:hyperlink>
      <w:r w:rsidR="008B0DB8">
        <w:rPr>
          <w:rFonts w:hint="cs"/>
          <w:sz w:val="26"/>
          <w:rtl/>
        </w:rPr>
        <w:t xml:space="preserve"> </w:t>
      </w:r>
      <w:r w:rsidRPr="00600587">
        <w:rPr>
          <w:rFonts w:hint="cs"/>
          <w:sz w:val="26"/>
          <w:rtl/>
        </w:rPr>
        <w:t xml:space="preserve">בהעדר הסכמה על זהות השמאי, יקבע השמאי על ידי ראש לשכת השמאים או ימונה על ידי בית המשפט. </w:t>
      </w:r>
    </w:p>
    <w:p w:rsidR="001A435A" w:rsidRPr="00600587" w:rsidRDefault="000A468C" w:rsidP="001A435A">
      <w:pPr>
        <w:numPr>
          <w:ilvl w:val="0"/>
          <w:numId w:val="5"/>
        </w:numPr>
        <w:tabs>
          <w:tab w:val="clear" w:pos="1440"/>
          <w:tab w:val="left" w:pos="509"/>
          <w:tab w:val="num" w:pos="1076"/>
        </w:tabs>
        <w:spacing w:before="240" w:after="240" w:line="360" w:lineRule="auto"/>
        <w:ind w:left="1076" w:hanging="425"/>
      </w:pPr>
      <w:hyperlink r:id="rId33" w:history="1">
        <w:r w:rsidR="008B0DB8" w:rsidRPr="001A435A">
          <w:rPr>
            <w:rStyle w:val="Hyperlink"/>
            <w:rFonts w:hint="cs"/>
            <w:b/>
            <w:bCs/>
            <w:rtl/>
          </w:rPr>
          <w:t xml:space="preserve"> סעיף זה הוסר חלקית עקב צורך בייעוץ משפטי</w:t>
        </w:r>
      </w:hyperlink>
      <w:r w:rsidR="001A435A" w:rsidRPr="00600587">
        <w:rPr>
          <w:rFonts w:hint="cs"/>
          <w:sz w:val="26"/>
          <w:rtl/>
        </w:rPr>
        <w:t xml:space="preserve">, ימונה כונס נכסים למכירת הבית, בהסכמה או על ידי בית המשפט. </w:t>
      </w:r>
    </w:p>
    <w:p w:rsidR="001A435A" w:rsidRPr="00600587" w:rsidRDefault="001A435A" w:rsidP="001A435A">
      <w:pPr>
        <w:numPr>
          <w:ilvl w:val="0"/>
          <w:numId w:val="5"/>
        </w:numPr>
        <w:tabs>
          <w:tab w:val="clear" w:pos="1440"/>
          <w:tab w:val="left" w:pos="509"/>
          <w:tab w:val="num" w:pos="1076"/>
        </w:tabs>
        <w:spacing w:before="240" w:after="240" w:line="360" w:lineRule="auto"/>
        <w:ind w:left="1076" w:hanging="425"/>
      </w:pPr>
      <w:r w:rsidRPr="00600587">
        <w:rPr>
          <w:rFonts w:hint="cs"/>
          <w:sz w:val="26"/>
          <w:rtl/>
        </w:rPr>
        <w:t xml:space="preserve">תמורת הבית (לאחר תשלום כל הוצאות מכירת הבית לרבות מיסים, תשלומים, דמי תיווך, שכר טרחת עו"ד </w:t>
      </w:r>
      <w:proofErr w:type="spellStart"/>
      <w:r w:rsidRPr="00600587">
        <w:rPr>
          <w:rFonts w:hint="cs"/>
          <w:sz w:val="26"/>
          <w:rtl/>
        </w:rPr>
        <w:t>וכו</w:t>
      </w:r>
      <w:proofErr w:type="spellEnd"/>
      <w:r w:rsidRPr="00600587">
        <w:rPr>
          <w:rFonts w:hint="cs"/>
          <w:sz w:val="26"/>
          <w:rtl/>
        </w:rPr>
        <w:t xml:space="preserve">') תחולק בהתאם לאחוזי הבעלות הרשומים בבית, וזאת לגבי כל תשלום ותשלום. </w:t>
      </w:r>
    </w:p>
    <w:p w:rsidR="001A435A" w:rsidRPr="00600587" w:rsidRDefault="001A435A" w:rsidP="001A435A">
      <w:pPr>
        <w:tabs>
          <w:tab w:val="left" w:pos="509"/>
        </w:tabs>
        <w:spacing w:before="240" w:after="240" w:line="360" w:lineRule="auto"/>
      </w:pPr>
    </w:p>
    <w:p w:rsidR="001A435A" w:rsidRPr="00600587" w:rsidRDefault="001A435A" w:rsidP="001A435A">
      <w:pPr>
        <w:numPr>
          <w:ilvl w:val="0"/>
          <w:numId w:val="1"/>
        </w:numPr>
        <w:spacing w:before="120" w:line="360" w:lineRule="auto"/>
        <w:ind w:left="645"/>
        <w:rPr>
          <w:b/>
          <w:bCs/>
          <w:u w:val="single"/>
          <w:rtl/>
        </w:rPr>
      </w:pPr>
      <w:r w:rsidRPr="00600587">
        <w:rPr>
          <w:rFonts w:hint="cs"/>
          <w:b/>
          <w:bCs/>
          <w:u w:val="single"/>
          <w:rtl/>
        </w:rPr>
        <w:t>חיסיון</w:t>
      </w:r>
    </w:p>
    <w:p w:rsidR="001A435A" w:rsidRPr="00600587" w:rsidRDefault="001A435A" w:rsidP="001A435A">
      <w:pPr>
        <w:tabs>
          <w:tab w:val="num" w:pos="1011"/>
        </w:tabs>
        <w:spacing w:before="120" w:line="360" w:lineRule="auto"/>
        <w:ind w:left="567"/>
        <w:rPr>
          <w:rtl/>
        </w:rPr>
      </w:pPr>
      <w:r w:rsidRPr="00600587">
        <w:rPr>
          <w:rFonts w:hint="cs"/>
          <w:rtl/>
        </w:rPr>
        <w:t xml:space="preserve">הצדדים מתחייבים בזאת, בהתחייבות יסודית, שלא לחשוף ברבים, האחד על משנהו, מידע אודות עובדות ו/או עניינים אישיים ו/או על חייהם המשותפים ו/או פרטים הקשורים בניהול עסקיו של כל אחד מהם, וכן כל מידע ו/או פרט הידוע להם </w:t>
      </w:r>
      <w:r w:rsidRPr="00600587">
        <w:rPr>
          <w:rFonts w:hint="cs"/>
          <w:rtl/>
        </w:rPr>
        <w:lastRenderedPageBreak/>
        <w:t xml:space="preserve">על חייו של הצד השני ו/או בני משפחתו, </w:t>
      </w:r>
      <w:proofErr w:type="spellStart"/>
      <w:r w:rsidRPr="00600587">
        <w:rPr>
          <w:rFonts w:hint="cs"/>
          <w:rtl/>
        </w:rPr>
        <w:t>הכל</w:t>
      </w:r>
      <w:proofErr w:type="spellEnd"/>
      <w:r w:rsidRPr="00600587">
        <w:rPr>
          <w:rFonts w:hint="cs"/>
          <w:rtl/>
        </w:rPr>
        <w:t xml:space="preserve"> בין אם המידע הוא מתחום צנעת הפרט ובין אם לאו, כל אלו הן לגבי תקופת הזמן שעד למועד חתימת הסכם זה והן לגבי תקופת הזמן שממועד חתימת הסכם זה ועד למועד מתן הודעת הפסקה, כמפורט בסעיף 4 לעיל. </w:t>
      </w:r>
    </w:p>
    <w:p w:rsidR="001A435A" w:rsidRPr="00600587" w:rsidRDefault="001A435A" w:rsidP="001A435A">
      <w:pPr>
        <w:numPr>
          <w:ilvl w:val="0"/>
          <w:numId w:val="1"/>
        </w:numPr>
        <w:spacing w:before="120" w:line="360" w:lineRule="auto"/>
        <w:ind w:left="645"/>
        <w:rPr>
          <w:b/>
          <w:bCs/>
          <w:u w:val="single"/>
        </w:rPr>
      </w:pPr>
      <w:r w:rsidRPr="00600587">
        <w:rPr>
          <w:rFonts w:hint="cs"/>
          <w:b/>
          <w:bCs/>
          <w:u w:val="single"/>
          <w:rtl/>
        </w:rPr>
        <w:t>הדין החל על ההסכם</w:t>
      </w:r>
    </w:p>
    <w:p w:rsidR="001A435A" w:rsidRPr="00600587" w:rsidRDefault="001A435A" w:rsidP="008B0DB8">
      <w:pPr>
        <w:numPr>
          <w:ilvl w:val="0"/>
          <w:numId w:val="9"/>
        </w:numPr>
        <w:tabs>
          <w:tab w:val="left" w:pos="509"/>
        </w:tabs>
        <w:spacing w:before="240" w:after="240" w:line="360" w:lineRule="auto"/>
        <w:rPr>
          <w:sz w:val="26"/>
        </w:rPr>
      </w:pPr>
      <w:r w:rsidRPr="00600587">
        <w:rPr>
          <w:rFonts w:hint="cs"/>
          <w:rtl/>
        </w:rPr>
        <w:t xml:space="preserve">הצדדים מסכימים כי הן מבחינה בינלאומית והן מבחינה עניינית ומקומית, </w:t>
      </w:r>
      <w:hyperlink r:id="rId34" w:history="1">
        <w:r w:rsidR="008B0DB8" w:rsidRPr="001A435A">
          <w:rPr>
            <w:rStyle w:val="Hyperlink"/>
            <w:rFonts w:hint="cs"/>
            <w:b/>
            <w:bCs/>
            <w:rtl/>
          </w:rPr>
          <w:t xml:space="preserve"> סעיף זה הוסר חלקית עקב צורך בייעוץ משפטי</w:t>
        </w:r>
      </w:hyperlink>
      <w:r w:rsidR="008B0DB8">
        <w:rPr>
          <w:rFonts w:hint="cs"/>
          <w:rtl/>
        </w:rPr>
        <w:t xml:space="preserve"> </w:t>
      </w:r>
      <w:r w:rsidRPr="00600587">
        <w:rPr>
          <w:rFonts w:hint="cs"/>
          <w:rtl/>
        </w:rPr>
        <w:t xml:space="preserve">ובין בכל עניין של פרשנות הסכם זה ו/או אכיפתו. </w:t>
      </w:r>
    </w:p>
    <w:p w:rsidR="001A435A" w:rsidRPr="00600587" w:rsidRDefault="001A435A" w:rsidP="001A435A">
      <w:pPr>
        <w:numPr>
          <w:ilvl w:val="0"/>
          <w:numId w:val="9"/>
        </w:numPr>
        <w:tabs>
          <w:tab w:val="left" w:pos="509"/>
        </w:tabs>
        <w:spacing w:before="240" w:after="240" w:line="360" w:lineRule="auto"/>
      </w:pPr>
      <w:r w:rsidRPr="00600587">
        <w:rPr>
          <w:rFonts w:hint="cs"/>
          <w:sz w:val="26"/>
          <w:rtl/>
        </w:rPr>
        <w:t>הצדדים מסכימים כי למעט לביהמ"ש לענייני משפחה בתל-אביב, לא תהא לאף בית משפט בשום מקום אחר בעולם כל סמכות לדון בכל סכסוך ביניהם, לרבות סכסוך בקשר להסכם זה, אלא אם יסכימו לכך הצדדים ב</w:t>
      </w:r>
      <w:r w:rsidRPr="00600587">
        <w:rPr>
          <w:rFonts w:hint="cs"/>
          <w:rtl/>
        </w:rPr>
        <w:t>מסמך בכתב, שנערך על-ידי עו"ד ושנחתם על-ידי שני הצדדים.</w:t>
      </w:r>
    </w:p>
    <w:p w:rsidR="001A435A" w:rsidRPr="00600587" w:rsidRDefault="001A435A" w:rsidP="008B0DB8">
      <w:pPr>
        <w:numPr>
          <w:ilvl w:val="0"/>
          <w:numId w:val="9"/>
        </w:numPr>
        <w:tabs>
          <w:tab w:val="left" w:pos="509"/>
        </w:tabs>
        <w:spacing w:before="240" w:after="240" w:line="360" w:lineRule="auto"/>
        <w:rPr>
          <w:sz w:val="26"/>
        </w:rPr>
      </w:pPr>
      <w:r w:rsidRPr="00600587">
        <w:rPr>
          <w:rFonts w:hint="cs"/>
          <w:sz w:val="26"/>
          <w:rtl/>
        </w:rPr>
        <w:t xml:space="preserve">למען הסר ספק יובהר, כי הדין שיחול </w:t>
      </w:r>
      <w:hyperlink r:id="rId35" w:history="1">
        <w:r w:rsidR="008B0DB8" w:rsidRPr="001A435A">
          <w:rPr>
            <w:rStyle w:val="Hyperlink"/>
            <w:rFonts w:hint="cs"/>
            <w:b/>
            <w:bCs/>
            <w:rtl/>
          </w:rPr>
          <w:t xml:space="preserve"> סעיף זה הוסר חלקית עקב צורך בייעוץ משפטי</w:t>
        </w:r>
      </w:hyperlink>
    </w:p>
    <w:p w:rsidR="001A435A" w:rsidRPr="00600587" w:rsidRDefault="001A435A" w:rsidP="008B0DB8">
      <w:pPr>
        <w:numPr>
          <w:ilvl w:val="0"/>
          <w:numId w:val="9"/>
        </w:numPr>
        <w:tabs>
          <w:tab w:val="left" w:pos="509"/>
        </w:tabs>
        <w:spacing w:before="240" w:after="240" w:line="360" w:lineRule="auto"/>
        <w:rPr>
          <w:sz w:val="26"/>
        </w:rPr>
      </w:pPr>
      <w:r w:rsidRPr="00600587">
        <w:rPr>
          <w:rFonts w:hint="cs"/>
          <w:sz w:val="26"/>
          <w:rtl/>
        </w:rPr>
        <w:t>הצדדי</w:t>
      </w:r>
      <w:r w:rsidR="008B0DB8">
        <w:rPr>
          <w:rFonts w:hint="cs"/>
          <w:sz w:val="26"/>
          <w:rtl/>
        </w:rPr>
        <w:t>ם</w:t>
      </w:r>
      <w:hyperlink r:id="rId36" w:history="1">
        <w:r w:rsidR="008B0DB8" w:rsidRPr="001A435A">
          <w:rPr>
            <w:rStyle w:val="Hyperlink"/>
            <w:rFonts w:hint="cs"/>
            <w:b/>
            <w:bCs/>
            <w:rtl/>
          </w:rPr>
          <w:t xml:space="preserve"> סעיף זה הוסר עקב צורך בייעוץ משפטי</w:t>
        </w:r>
      </w:hyperlink>
      <w:r w:rsidRPr="00600587">
        <w:rPr>
          <w:rFonts w:hint="cs"/>
          <w:sz w:val="26"/>
          <w:rtl/>
        </w:rPr>
        <w:t>.</w:t>
      </w:r>
    </w:p>
    <w:p w:rsidR="001A435A" w:rsidRPr="00600587" w:rsidRDefault="001A435A" w:rsidP="001A435A">
      <w:pPr>
        <w:numPr>
          <w:ilvl w:val="0"/>
          <w:numId w:val="1"/>
        </w:numPr>
        <w:spacing w:before="120" w:line="360" w:lineRule="auto"/>
        <w:ind w:left="645"/>
        <w:rPr>
          <w:b/>
          <w:bCs/>
          <w:u w:val="single"/>
          <w:rtl/>
        </w:rPr>
      </w:pPr>
      <w:r w:rsidRPr="00600587">
        <w:rPr>
          <w:rFonts w:hint="cs"/>
          <w:b/>
          <w:bCs/>
          <w:u w:val="single"/>
          <w:rtl/>
        </w:rPr>
        <w:t xml:space="preserve">סופיות ההסכם </w:t>
      </w:r>
    </w:p>
    <w:p w:rsidR="001A435A" w:rsidRPr="00600587" w:rsidRDefault="001A435A" w:rsidP="001A435A">
      <w:pPr>
        <w:numPr>
          <w:ilvl w:val="0"/>
          <w:numId w:val="6"/>
        </w:numPr>
        <w:tabs>
          <w:tab w:val="num" w:pos="1076"/>
        </w:tabs>
        <w:spacing w:before="120" w:line="360" w:lineRule="auto"/>
        <w:ind w:left="1076" w:hanging="283"/>
      </w:pPr>
      <w:r w:rsidRPr="00600587">
        <w:rPr>
          <w:rFonts w:hint="cs"/>
          <w:rtl/>
        </w:rPr>
        <w:t xml:space="preserve">הצדדים מצהירים ומסכימים הדדית כי פרט לאמור בהסכם זה, ובכפוף לביצועו, אין ולא תהיינה להם כל תביעות או טענות או זכויות, מכל מין וסוג שהוא זה כנגד זה, והסכם זה קובע וממצה באופן סופי ומוחלט את זכויותיהם הממוניות, הנכסיות, </w:t>
      </w:r>
      <w:proofErr w:type="spellStart"/>
      <w:r w:rsidRPr="00600587">
        <w:rPr>
          <w:rFonts w:hint="cs"/>
          <w:rtl/>
        </w:rPr>
        <w:t>הרכושיות</w:t>
      </w:r>
      <w:proofErr w:type="spellEnd"/>
      <w:r w:rsidRPr="00600587">
        <w:rPr>
          <w:rFonts w:hint="cs"/>
          <w:rtl/>
        </w:rPr>
        <w:t xml:space="preserve"> והכספיות, מכל מין וסוג שהוא, </w:t>
      </w:r>
      <w:proofErr w:type="spellStart"/>
      <w:r w:rsidRPr="00600587">
        <w:rPr>
          <w:rFonts w:hint="cs"/>
          <w:rtl/>
        </w:rPr>
        <w:t>והכל</w:t>
      </w:r>
      <w:proofErr w:type="spellEnd"/>
      <w:r w:rsidRPr="00600587">
        <w:rPr>
          <w:rFonts w:hint="cs"/>
          <w:rtl/>
        </w:rPr>
        <w:t xml:space="preserve"> בין בישראל ובין בכל מקום שהוא מחוץ לישראל. </w:t>
      </w:r>
    </w:p>
    <w:p w:rsidR="001A435A" w:rsidRPr="00600587" w:rsidRDefault="001A435A" w:rsidP="008B0DB8">
      <w:pPr>
        <w:numPr>
          <w:ilvl w:val="0"/>
          <w:numId w:val="6"/>
        </w:numPr>
        <w:tabs>
          <w:tab w:val="num" w:pos="1076"/>
        </w:tabs>
        <w:spacing w:before="240" w:after="240" w:line="360" w:lineRule="auto"/>
        <w:ind w:left="1076" w:hanging="283"/>
      </w:pPr>
      <w:r w:rsidRPr="00600587">
        <w:rPr>
          <w:rFonts w:hint="cs"/>
          <w:rtl/>
        </w:rPr>
        <w:t xml:space="preserve">כל הזכויות, הנכסים והרכוש מכל מין וסוג יהיו רק אלו המפורטים בהסכם זה. הצדדים מוותרים ויתור מלא, </w:t>
      </w:r>
      <w:hyperlink r:id="rId37" w:history="1">
        <w:r w:rsidR="008B0DB8" w:rsidRPr="001A435A">
          <w:rPr>
            <w:rStyle w:val="Hyperlink"/>
            <w:rFonts w:hint="cs"/>
            <w:b/>
            <w:bCs/>
            <w:rtl/>
          </w:rPr>
          <w:t xml:space="preserve"> סעיף זה הוסר חלקית עקב צורך בייעוץ </w:t>
        </w:r>
        <w:r w:rsidR="008B0DB8" w:rsidRPr="001A435A">
          <w:rPr>
            <w:rStyle w:val="Hyperlink"/>
            <w:rFonts w:hint="cs"/>
            <w:b/>
            <w:bCs/>
            <w:rtl/>
          </w:rPr>
          <w:lastRenderedPageBreak/>
          <w:t>משפטי</w:t>
        </w:r>
      </w:hyperlink>
      <w:r w:rsidRPr="00600587">
        <w:rPr>
          <w:rFonts w:hint="cs"/>
          <w:rtl/>
        </w:rPr>
        <w:t xml:space="preserve"> מלבד המפורט בהסכם זה ומידיעתו או מאי ידיעתו של מי מהצדדים על זכות, נכס ורכוש כאמור. </w:t>
      </w:r>
    </w:p>
    <w:p w:rsidR="001A435A" w:rsidRPr="00600587" w:rsidRDefault="000A468C" w:rsidP="001A435A">
      <w:pPr>
        <w:numPr>
          <w:ilvl w:val="0"/>
          <w:numId w:val="6"/>
        </w:numPr>
        <w:tabs>
          <w:tab w:val="num" w:pos="1076"/>
        </w:tabs>
        <w:spacing w:before="120" w:line="360" w:lineRule="auto"/>
        <w:ind w:left="1076" w:hanging="283"/>
      </w:pPr>
      <w:hyperlink r:id="rId38" w:history="1">
        <w:r w:rsidR="008B0DB8" w:rsidRPr="001A435A">
          <w:rPr>
            <w:rStyle w:val="Hyperlink"/>
            <w:rFonts w:hint="cs"/>
            <w:b/>
            <w:bCs/>
            <w:rtl/>
          </w:rPr>
          <w:t xml:space="preserve"> סעיף זה הוסר חלקית עקב צורך בייעוץ </w:t>
        </w:r>
        <w:proofErr w:type="spellStart"/>
        <w:r w:rsidR="008B0DB8" w:rsidRPr="001A435A">
          <w:rPr>
            <w:rStyle w:val="Hyperlink"/>
            <w:rFonts w:hint="cs"/>
            <w:b/>
            <w:bCs/>
            <w:rtl/>
          </w:rPr>
          <w:t>משפטי</w:t>
        </w:r>
      </w:hyperlink>
      <w:r w:rsidR="001A435A" w:rsidRPr="00600587">
        <w:rPr>
          <w:rFonts w:hint="cs"/>
          <w:rtl/>
        </w:rPr>
        <w:t>כל</w:t>
      </w:r>
      <w:proofErr w:type="spellEnd"/>
      <w:r w:rsidR="001A435A" w:rsidRPr="00600587">
        <w:rPr>
          <w:rFonts w:hint="cs"/>
          <w:rtl/>
        </w:rPr>
        <w:t xml:space="preserve"> צד מוותר מראש ולא יוכל לטעון טענת טעות ו/או הטעיה ו/או אי ידיעה ו/או הסתמכות ו/או גילוי ו/או אי גילוי, מכל מין וסוג, בכל הליך שהוא.</w:t>
      </w:r>
    </w:p>
    <w:p w:rsidR="008B0DB8" w:rsidRDefault="001A435A" w:rsidP="001A435A">
      <w:pPr>
        <w:numPr>
          <w:ilvl w:val="0"/>
          <w:numId w:val="6"/>
        </w:numPr>
        <w:tabs>
          <w:tab w:val="num" w:pos="1076"/>
        </w:tabs>
        <w:spacing w:before="120" w:line="360" w:lineRule="auto"/>
        <w:ind w:left="1076" w:hanging="283"/>
      </w:pPr>
      <w:r w:rsidRPr="00600587">
        <w:rPr>
          <w:rFonts w:hint="cs"/>
          <w:rtl/>
        </w:rPr>
        <w:t xml:space="preserve">למען הסר ספק יובהר כי ההסדרים הכספיים, הממוניים </w:t>
      </w:r>
      <w:proofErr w:type="spellStart"/>
      <w:r w:rsidRPr="00600587">
        <w:rPr>
          <w:rFonts w:hint="cs"/>
          <w:rtl/>
        </w:rPr>
        <w:t>והרכושיים</w:t>
      </w:r>
      <w:proofErr w:type="spellEnd"/>
      <w:r w:rsidRPr="00600587">
        <w:rPr>
          <w:rFonts w:hint="cs"/>
          <w:rtl/>
        </w:rPr>
        <w:t xml:space="preserve"> הקבועים בהסכם </w:t>
      </w:r>
      <w:hyperlink r:id="rId39" w:history="1">
        <w:r w:rsidR="008B0DB8" w:rsidRPr="001A435A">
          <w:rPr>
            <w:rStyle w:val="Hyperlink"/>
            <w:rFonts w:hint="cs"/>
            <w:b/>
            <w:bCs/>
            <w:rtl/>
          </w:rPr>
          <w:t xml:space="preserve"> סעיף זה הוסר חלקית עקב צורך בייעוץ משפטי</w:t>
        </w:r>
      </w:hyperlink>
    </w:p>
    <w:p w:rsidR="001A435A" w:rsidRPr="00600587" w:rsidRDefault="001A435A" w:rsidP="001A435A">
      <w:pPr>
        <w:numPr>
          <w:ilvl w:val="0"/>
          <w:numId w:val="6"/>
        </w:numPr>
        <w:tabs>
          <w:tab w:val="num" w:pos="1076"/>
        </w:tabs>
        <w:spacing w:before="120" w:line="360" w:lineRule="auto"/>
        <w:ind w:left="1076" w:hanging="283"/>
      </w:pPr>
      <w:r w:rsidRPr="00600587">
        <w:rPr>
          <w:rFonts w:hint="cs"/>
          <w:rtl/>
        </w:rPr>
        <w:t>ה</w:t>
      </w:r>
      <w:r w:rsidRPr="008B0DB8">
        <w:rPr>
          <w:rFonts w:hint="cs"/>
          <w:spacing w:val="-2"/>
          <w:rtl/>
        </w:rPr>
        <w:t>צדדים מצהירים בזאת כי חתמו על הסכם זה מרצונם החופשי לאחר שקראו אותו, הבינו את תוכנו, משמעותו ותוצאותיו, על כל הנובע מהסכם זה והמתחייב ממנו ולאחר שקיבלו יעוץ משפטי נפרד.</w:t>
      </w:r>
    </w:p>
    <w:p w:rsidR="008B0DB8" w:rsidRDefault="001A435A" w:rsidP="001A435A">
      <w:pPr>
        <w:numPr>
          <w:ilvl w:val="0"/>
          <w:numId w:val="6"/>
        </w:numPr>
        <w:tabs>
          <w:tab w:val="num" w:pos="1076"/>
        </w:tabs>
        <w:spacing w:before="120" w:line="360" w:lineRule="auto"/>
        <w:ind w:left="1076" w:hanging="283"/>
      </w:pPr>
      <w:r w:rsidRPr="008B0DB8">
        <w:rPr>
          <w:rFonts w:hint="cs"/>
          <w:spacing w:val="-2"/>
          <w:rtl/>
        </w:rPr>
        <w:t>ל</w:t>
      </w:r>
      <w:r w:rsidRPr="00600587">
        <w:rPr>
          <w:rFonts w:hint="cs"/>
          <w:rtl/>
        </w:rPr>
        <w:t xml:space="preserve">מען הסר ספק יובהר כי הסכם זה לא יהיה ניתן לשינוי, במפורש או מכללא, על ידי התנהגות או על ידי התכתבות במסמכים בכתב שיכתבו על ידי מי מהצדדים או על ידי דברים שנאמרו אלא אך ורק על ידי </w:t>
      </w:r>
      <w:hyperlink r:id="rId40" w:history="1">
        <w:r w:rsidR="008B0DB8" w:rsidRPr="001A435A">
          <w:rPr>
            <w:rStyle w:val="Hyperlink"/>
            <w:rFonts w:hint="cs"/>
            <w:b/>
            <w:bCs/>
            <w:rtl/>
          </w:rPr>
          <w:t xml:space="preserve"> סעיף זה הוסר חלקית עקב צורך בייעוץ משפטי</w:t>
        </w:r>
      </w:hyperlink>
    </w:p>
    <w:p w:rsidR="008B0DB8" w:rsidRDefault="001A435A" w:rsidP="008B0DB8">
      <w:pPr>
        <w:numPr>
          <w:ilvl w:val="0"/>
          <w:numId w:val="6"/>
        </w:numPr>
        <w:tabs>
          <w:tab w:val="num" w:pos="1076"/>
        </w:tabs>
        <w:spacing w:before="120" w:line="360" w:lineRule="auto"/>
        <w:ind w:left="1076" w:hanging="283"/>
      </w:pPr>
      <w:r w:rsidRPr="00600587">
        <w:rPr>
          <w:rFonts w:hint="cs"/>
          <w:rtl/>
        </w:rPr>
        <w:t xml:space="preserve">כל האמור בהסכם זה יחייב אף את </w:t>
      </w:r>
      <w:hyperlink r:id="rId41" w:history="1">
        <w:r w:rsidR="008B0DB8" w:rsidRPr="001A435A">
          <w:rPr>
            <w:rStyle w:val="Hyperlink"/>
            <w:rFonts w:hint="cs"/>
            <w:b/>
            <w:bCs/>
            <w:rtl/>
          </w:rPr>
          <w:t xml:space="preserve"> סעיף זה הוסר חלקית עקב צורך בייעוץ משפטי</w:t>
        </w:r>
      </w:hyperlink>
    </w:p>
    <w:p w:rsidR="001A435A" w:rsidRPr="00600587" w:rsidRDefault="001A435A" w:rsidP="008B0DB8">
      <w:pPr>
        <w:tabs>
          <w:tab w:val="num" w:pos="1076"/>
        </w:tabs>
        <w:spacing w:before="120" w:line="360" w:lineRule="auto"/>
        <w:ind w:left="1076"/>
        <w:rPr>
          <w:rtl/>
        </w:rPr>
      </w:pPr>
    </w:p>
    <w:p w:rsidR="001A435A" w:rsidRPr="00600587" w:rsidRDefault="001A435A" w:rsidP="001A435A">
      <w:pPr>
        <w:spacing w:line="360" w:lineRule="auto"/>
        <w:jc w:val="center"/>
        <w:rPr>
          <w:b/>
          <w:bCs/>
          <w:szCs w:val="32"/>
          <w:rtl/>
        </w:rPr>
      </w:pPr>
    </w:p>
    <w:p w:rsidR="001A435A" w:rsidRPr="00600587" w:rsidRDefault="001A435A" w:rsidP="001A435A">
      <w:pPr>
        <w:spacing w:line="360" w:lineRule="auto"/>
        <w:jc w:val="center"/>
        <w:rPr>
          <w:b/>
          <w:bCs/>
          <w:szCs w:val="32"/>
          <w:rtl/>
        </w:rPr>
      </w:pPr>
      <w:r w:rsidRPr="00600587">
        <w:rPr>
          <w:b/>
          <w:bCs/>
          <w:szCs w:val="32"/>
          <w:rtl/>
        </w:rPr>
        <w:t>ולראיה באו הצדדים על החתום:</w:t>
      </w:r>
    </w:p>
    <w:tbl>
      <w:tblPr>
        <w:bidiVisual/>
        <w:tblW w:w="0" w:type="auto"/>
        <w:tblLayout w:type="fixed"/>
        <w:tblLook w:val="0000"/>
      </w:tblPr>
      <w:tblGrid>
        <w:gridCol w:w="4261"/>
        <w:gridCol w:w="4261"/>
      </w:tblGrid>
      <w:tr w:rsidR="001A435A" w:rsidTr="003B3D27">
        <w:tc>
          <w:tcPr>
            <w:tcW w:w="4261" w:type="dxa"/>
          </w:tcPr>
          <w:p w:rsidR="001A435A" w:rsidRPr="00600587" w:rsidRDefault="001A435A" w:rsidP="003B3D27">
            <w:pPr>
              <w:spacing w:line="360" w:lineRule="auto"/>
              <w:jc w:val="center"/>
              <w:rPr>
                <w:szCs w:val="28"/>
                <w:rtl/>
              </w:rPr>
            </w:pPr>
            <w:r w:rsidRPr="00600587">
              <w:rPr>
                <w:szCs w:val="28"/>
                <w:rtl/>
              </w:rPr>
              <w:t>_____________</w:t>
            </w:r>
          </w:p>
          <w:p w:rsidR="001A435A" w:rsidRPr="00600587" w:rsidRDefault="001A435A" w:rsidP="003B3D27">
            <w:pPr>
              <w:spacing w:line="360" w:lineRule="auto"/>
              <w:jc w:val="center"/>
              <w:rPr>
                <w:szCs w:val="28"/>
                <w:rtl/>
              </w:rPr>
            </w:pPr>
          </w:p>
        </w:tc>
        <w:tc>
          <w:tcPr>
            <w:tcW w:w="4261" w:type="dxa"/>
          </w:tcPr>
          <w:p w:rsidR="001A435A" w:rsidRPr="00600587" w:rsidRDefault="001A435A" w:rsidP="003B3D27">
            <w:pPr>
              <w:spacing w:line="360" w:lineRule="auto"/>
              <w:jc w:val="center"/>
              <w:rPr>
                <w:szCs w:val="28"/>
                <w:rtl/>
              </w:rPr>
            </w:pPr>
            <w:r w:rsidRPr="00600587">
              <w:rPr>
                <w:szCs w:val="28"/>
                <w:rtl/>
              </w:rPr>
              <w:t>_____________</w:t>
            </w:r>
          </w:p>
          <w:p w:rsidR="001A435A" w:rsidRDefault="001A435A" w:rsidP="003B3D27">
            <w:pPr>
              <w:spacing w:line="360" w:lineRule="auto"/>
              <w:jc w:val="center"/>
              <w:rPr>
                <w:szCs w:val="28"/>
                <w:rtl/>
              </w:rPr>
            </w:pPr>
          </w:p>
        </w:tc>
      </w:tr>
    </w:tbl>
    <w:p w:rsidR="001A435A" w:rsidRDefault="001A435A" w:rsidP="001A435A">
      <w:pPr>
        <w:tabs>
          <w:tab w:val="left" w:pos="226"/>
          <w:tab w:val="left" w:pos="651"/>
          <w:tab w:val="left" w:pos="1466"/>
        </w:tabs>
        <w:spacing w:line="360" w:lineRule="auto"/>
      </w:pPr>
    </w:p>
    <w:p w:rsidR="001A435A" w:rsidRDefault="001A435A" w:rsidP="001A435A"/>
    <w:p w:rsidR="00776828" w:rsidRDefault="00776828"/>
    <w:sectPr w:rsidR="00776828" w:rsidSect="00776828">
      <w:headerReference w:type="default" r:id="rId42"/>
      <w:footerReference w:type="default" r:id="rId4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AE3" w:rsidRDefault="005D6AE3" w:rsidP="001A435A">
      <w:r>
        <w:separator/>
      </w:r>
    </w:p>
  </w:endnote>
  <w:endnote w:type="continuationSeparator" w:id="0">
    <w:p w:rsidR="005D6AE3" w:rsidRDefault="005D6AE3" w:rsidP="001A4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ttman Yad-Light">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35A" w:rsidRDefault="001A435A" w:rsidP="001A435A">
    <w:pPr>
      <w:pStyle w:val="a8"/>
      <w:rPr>
        <w:sz w:val="16"/>
        <w:szCs w:val="16"/>
        <w:rtl/>
      </w:rPr>
    </w:pPr>
  </w:p>
  <w:p w:rsidR="001A435A" w:rsidRDefault="001A435A" w:rsidP="001A435A">
    <w:pPr>
      <w:pStyle w:val="a8"/>
      <w:rPr>
        <w:sz w:val="16"/>
        <w:szCs w:val="16"/>
        <w:rtl/>
      </w:rPr>
    </w:pPr>
  </w:p>
  <w:p w:rsidR="001A435A" w:rsidRDefault="001A435A" w:rsidP="001A435A">
    <w:pPr>
      <w:pStyle w:val="a8"/>
      <w:rPr>
        <w:sz w:val="16"/>
        <w:szCs w:val="16"/>
        <w:rtl/>
      </w:rPr>
    </w:pPr>
    <w:r>
      <w:rPr>
        <w:rFonts w:hint="cs"/>
        <w:sz w:val="16"/>
        <w:szCs w:val="16"/>
        <w:rtl/>
      </w:rPr>
      <w:t>------------------------------------------------------------------------------------------------------------------------------------------------------------</w:t>
    </w:r>
  </w:p>
  <w:p w:rsidR="001A435A" w:rsidRDefault="001A435A" w:rsidP="001A435A">
    <w:pPr>
      <w:pStyle w:val="a8"/>
      <w:rPr>
        <w:sz w:val="16"/>
        <w:szCs w:val="16"/>
        <w:rtl/>
      </w:rPr>
    </w:pPr>
  </w:p>
  <w:p w:rsidR="001A435A" w:rsidRDefault="001A435A" w:rsidP="001A435A">
    <w:pPr>
      <w:pStyle w:val="a8"/>
      <w:rPr>
        <w:sz w:val="16"/>
        <w:szCs w:val="16"/>
        <w:rtl/>
      </w:rPr>
    </w:pPr>
  </w:p>
  <w:p w:rsidR="001A435A" w:rsidRDefault="001A435A" w:rsidP="001A435A">
    <w:pPr>
      <w:pStyle w:val="a8"/>
      <w:rPr>
        <w:sz w:val="16"/>
        <w:szCs w:val="16"/>
        <w:rtl/>
      </w:rPr>
    </w:pPr>
  </w:p>
  <w:p w:rsidR="001A435A" w:rsidRPr="001A435A" w:rsidRDefault="001A435A" w:rsidP="001A435A">
    <w:pPr>
      <w:pStyle w:val="a8"/>
      <w:rPr>
        <w:sz w:val="16"/>
        <w:szCs w:val="16"/>
        <w:rtl/>
      </w:rPr>
    </w:pPr>
    <w:r w:rsidRPr="001A435A">
      <w:rPr>
        <w:rFonts w:hint="cs"/>
        <w:sz w:val="16"/>
        <w:szCs w:val="16"/>
        <w:rtl/>
      </w:rPr>
      <w:t>מסמך זה שייך למשרד עו"ד מאיה רוטנברג. המסמך נועד לשימוש אינפורמטיבי בלבד, מן המסמך הוסרו סעיפים מהותיים עקב צורך בייעוץ משפטי. אין לעשות שימוש במסמך ללא עריכה וייעוץ ע"י עו"ד.</w:t>
    </w:r>
  </w:p>
  <w:p w:rsidR="001A435A" w:rsidRPr="001A435A" w:rsidRDefault="001A435A" w:rsidP="001A435A">
    <w:pPr>
      <w:pStyle w:val="a8"/>
      <w:rPr>
        <w:sz w:val="16"/>
        <w:szCs w:val="16"/>
        <w:rtl/>
      </w:rPr>
    </w:pPr>
    <w:r w:rsidRPr="001A435A">
      <w:rPr>
        <w:rFonts w:hint="cs"/>
        <w:sz w:val="16"/>
        <w:szCs w:val="16"/>
        <w:rtl/>
      </w:rPr>
      <w:t xml:space="preserve">אם ברצונך להתייעץ, אנא  פנה לעו"ד מאיה רוטנברג בטלפון 0544705733 או צור קשר דרך אתר המשרד </w:t>
    </w:r>
    <w:hyperlink r:id="rId1" w:tooltip="www.rotenberglaw.co.il" w:history="1">
      <w:r w:rsidRPr="001A435A">
        <w:rPr>
          <w:sz w:val="16"/>
          <w:szCs w:val="16"/>
        </w:rPr>
        <w:t>www.rotenberglaw.co.il</w:t>
      </w:r>
    </w:hyperlink>
    <w:r w:rsidRPr="001A435A">
      <w:rPr>
        <w:rFonts w:hint="cs"/>
        <w:sz w:val="16"/>
        <w:szCs w:val="16"/>
        <w:rtl/>
      </w:rPr>
      <w:t xml:space="preserve"> אימייל: </w:t>
    </w:r>
    <w:hyperlink r:id="rId2" w:history="1">
      <w:r w:rsidRPr="001A435A">
        <w:rPr>
          <w:rStyle w:val="Hyperlink"/>
          <w:sz w:val="16"/>
          <w:szCs w:val="16"/>
        </w:rPr>
        <w:t>mailto:office@rotenberglaw.co.il</w:t>
      </w:r>
    </w:hyperlink>
  </w:p>
  <w:p w:rsidR="001A435A" w:rsidRPr="001A435A" w:rsidRDefault="001A435A" w:rsidP="001A435A">
    <w:pPr>
      <w:pStyle w:val="a8"/>
      <w:tabs>
        <w:tab w:val="clear" w:pos="4153"/>
        <w:tab w:val="clear" w:pos="8306"/>
        <w:tab w:val="left" w:pos="2163"/>
      </w:tabs>
      <w:rPr>
        <w:sz w:val="16"/>
        <w:szCs w:val="16"/>
        <w:rtl/>
      </w:rPr>
    </w:pPr>
    <w:r w:rsidRPr="001A435A">
      <w:rPr>
        <w:sz w:val="16"/>
        <w:szCs w:val="16"/>
        <w:rtl/>
      </w:rPr>
      <w:tab/>
    </w:r>
  </w:p>
  <w:p w:rsidR="001A435A" w:rsidRPr="001A435A" w:rsidRDefault="001A435A" w:rsidP="001A435A">
    <w:pPr>
      <w:pStyle w:val="aa"/>
      <w:bidi w:val="0"/>
      <w:rPr>
        <w:sz w:val="16"/>
        <w:szCs w:val="16"/>
      </w:rPr>
    </w:pPr>
    <w:r w:rsidRPr="001A435A">
      <w:rPr>
        <w:sz w:val="16"/>
        <w:szCs w:val="16"/>
      </w:rPr>
      <w:t>This sample legal document has been made available by Rotenberg Law Office - Israel for informational purposes only and does not constitute advertising, a solicitation, or legal advice. Neither the transmission of this sample legal document nor the transmission of any information contained in this website is intended to create, and receipt hereof or thereof does not constitute formation of, a lawyer-client relationship. Internet subscribers and online readers should not rely upon this sample legal document or the information contained in this website for any purpose without seeking legal advice from a qualified lawyer practicing in the reader’s province</w:t>
    </w:r>
  </w:p>
  <w:p w:rsidR="001A435A" w:rsidRPr="00696E15" w:rsidRDefault="001A435A" w:rsidP="001A435A">
    <w:pPr>
      <w:pStyle w:val="aa"/>
    </w:pPr>
  </w:p>
  <w:p w:rsidR="001A435A" w:rsidRPr="001A435A" w:rsidRDefault="001A435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AE3" w:rsidRDefault="005D6AE3" w:rsidP="001A435A">
      <w:r>
        <w:separator/>
      </w:r>
    </w:p>
  </w:footnote>
  <w:footnote w:type="continuationSeparator" w:id="0">
    <w:p w:rsidR="005D6AE3" w:rsidRDefault="005D6AE3" w:rsidP="001A4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35A" w:rsidRDefault="001A435A" w:rsidP="001A435A">
    <w:pPr>
      <w:pStyle w:val="a8"/>
      <w:tabs>
        <w:tab w:val="clear" w:pos="4153"/>
        <w:tab w:val="left" w:pos="5681"/>
      </w:tabs>
    </w:pPr>
    <w:r w:rsidRPr="00644A1C">
      <w:rPr>
        <w:noProof/>
        <w:rtl/>
      </w:rPr>
      <w:drawing>
        <wp:anchor distT="0" distB="0" distL="114300" distR="114300" simplePos="0" relativeHeight="251659264" behindDoc="1" locked="0" layoutInCell="1" allowOverlap="1">
          <wp:simplePos x="0" y="0"/>
          <wp:positionH relativeFrom="column">
            <wp:posOffset>-485775</wp:posOffset>
          </wp:positionH>
          <wp:positionV relativeFrom="paragraph">
            <wp:posOffset>-361950</wp:posOffset>
          </wp:positionV>
          <wp:extent cx="5991225" cy="723900"/>
          <wp:effectExtent l="19050" t="0" r="9525" b="0"/>
          <wp:wrapNone/>
          <wp:docPr id="1" name="תמונה 2" descr="ni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r"/>
                  <pic:cNvPicPr>
                    <a:picLocks noChangeAspect="1" noChangeArrowheads="1"/>
                  </pic:cNvPicPr>
                </pic:nvPicPr>
                <pic:blipFill>
                  <a:blip r:embed="rId2" cstate="print"/>
                  <a:srcRect b="38710"/>
                  <a:stretch>
                    <a:fillRect/>
                  </a:stretch>
                </pic:blipFill>
                <pic:spPr bwMode="auto">
                  <a:xfrm>
                    <a:off x="0" y="0"/>
                    <a:ext cx="5991225" cy="723900"/>
                  </a:xfrm>
                  <a:prstGeom prst="rect">
                    <a:avLst/>
                  </a:prstGeom>
                  <a:noFill/>
                  <a:ln w="9525">
                    <a:noFill/>
                    <a:miter lim="800000"/>
                    <a:headEnd/>
                    <a:tailEnd/>
                  </a:ln>
                </pic:spPr>
              </pic:pic>
            </a:graphicData>
          </a:graphic>
        </wp:anchor>
      </w:drawing>
    </w:r>
    <w:r>
      <w:rPr>
        <w:rtl/>
      </w:rPr>
      <w:tab/>
    </w:r>
    <w:r>
      <w:tab/>
    </w:r>
  </w:p>
  <w:p w:rsidR="001A435A" w:rsidRDefault="000A468C" w:rsidP="001A435A">
    <w:pPr>
      <w:pStyle w:val="a8"/>
      <w:jc w:val="center"/>
      <w:rPr>
        <w:rtl/>
      </w:rPr>
    </w:pPr>
    <w:hyperlink r:id="rId3" w:tooltip="www.rotenberglaw.co.il" w:history="1">
      <w:r w:rsidR="001A435A">
        <w:t>www.rotenberglaw.co.il</w:t>
      </w:r>
    </w:hyperlink>
  </w:p>
  <w:p w:rsidR="001A435A" w:rsidRDefault="001A435A" w:rsidP="001A435A">
    <w:pPr>
      <w:pStyle w:val="a8"/>
    </w:pPr>
  </w:p>
  <w:p w:rsidR="001A435A" w:rsidRDefault="001A435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1C81"/>
    <w:multiLevelType w:val="hybridMultilevel"/>
    <w:tmpl w:val="68AAB766"/>
    <w:lvl w:ilvl="0" w:tplc="9E42F5D8">
      <w:start w:val="1"/>
      <w:numFmt w:val="hebrew1"/>
      <w:lvlText w:val="%1."/>
      <w:lvlJc w:val="center"/>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0208FF"/>
    <w:multiLevelType w:val="singleLevel"/>
    <w:tmpl w:val="9E42F5D8"/>
    <w:lvl w:ilvl="0">
      <w:start w:val="1"/>
      <w:numFmt w:val="hebrew1"/>
      <w:lvlText w:val="%1."/>
      <w:lvlJc w:val="center"/>
      <w:pPr>
        <w:tabs>
          <w:tab w:val="num" w:pos="0"/>
        </w:tabs>
        <w:ind w:left="0" w:hanging="360"/>
      </w:pPr>
      <w:rPr>
        <w:rFonts w:hint="default"/>
      </w:rPr>
    </w:lvl>
  </w:abstractNum>
  <w:abstractNum w:abstractNumId="2">
    <w:nsid w:val="18AD66F5"/>
    <w:multiLevelType w:val="hybridMultilevel"/>
    <w:tmpl w:val="0C6291DA"/>
    <w:lvl w:ilvl="0" w:tplc="04090013">
      <w:start w:val="1"/>
      <w:numFmt w:val="hebrew1"/>
      <w:lvlText w:val="%1."/>
      <w:lvlJc w:val="center"/>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5555F61"/>
    <w:multiLevelType w:val="hybridMultilevel"/>
    <w:tmpl w:val="C388EFE8"/>
    <w:lvl w:ilvl="0" w:tplc="04090013">
      <w:start w:val="1"/>
      <w:numFmt w:val="hebrew1"/>
      <w:lvlText w:val="%1."/>
      <w:lvlJc w:val="center"/>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5805659"/>
    <w:multiLevelType w:val="hybridMultilevel"/>
    <w:tmpl w:val="AF24A106"/>
    <w:lvl w:ilvl="0" w:tplc="9E42F5D8">
      <w:start w:val="1"/>
      <w:numFmt w:val="hebrew1"/>
      <w:lvlText w:val="%1."/>
      <w:lvlJc w:val="center"/>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4668D2"/>
    <w:multiLevelType w:val="hybridMultilevel"/>
    <w:tmpl w:val="011E57F0"/>
    <w:lvl w:ilvl="0" w:tplc="9E42F5D8">
      <w:start w:val="1"/>
      <w:numFmt w:val="hebrew1"/>
      <w:lvlText w:val="%1."/>
      <w:lvlJc w:val="center"/>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1E535DD"/>
    <w:multiLevelType w:val="hybridMultilevel"/>
    <w:tmpl w:val="57A24562"/>
    <w:lvl w:ilvl="0" w:tplc="9E42F5D8">
      <w:start w:val="1"/>
      <w:numFmt w:val="hebrew1"/>
      <w:lvlText w:val="%1."/>
      <w:lvlJc w:val="center"/>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784725"/>
    <w:multiLevelType w:val="singleLevel"/>
    <w:tmpl w:val="D682E8DC"/>
    <w:lvl w:ilvl="0">
      <w:start w:val="1"/>
      <w:numFmt w:val="decimal"/>
      <w:lvlText w:val="%1."/>
      <w:lvlJc w:val="left"/>
      <w:pPr>
        <w:tabs>
          <w:tab w:val="num" w:pos="645"/>
        </w:tabs>
        <w:ind w:hanging="645"/>
      </w:pPr>
      <w:rPr>
        <w:rFonts w:cs="David" w:hint="default"/>
        <w:b/>
        <w:bCs/>
        <w:sz w:val="28"/>
      </w:rPr>
    </w:lvl>
  </w:abstractNum>
  <w:abstractNum w:abstractNumId="8">
    <w:nsid w:val="729801F0"/>
    <w:multiLevelType w:val="hybridMultilevel"/>
    <w:tmpl w:val="EC1C82BE"/>
    <w:lvl w:ilvl="0" w:tplc="9E42F5D8">
      <w:start w:val="1"/>
      <w:numFmt w:val="hebrew1"/>
      <w:lvlText w:val="%1."/>
      <w:lvlJc w:val="center"/>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8"/>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1A435A"/>
    <w:rsid w:val="00002D38"/>
    <w:rsid w:val="00020119"/>
    <w:rsid w:val="000244F9"/>
    <w:rsid w:val="00024C37"/>
    <w:rsid w:val="000703C3"/>
    <w:rsid w:val="00085F54"/>
    <w:rsid w:val="000A468C"/>
    <w:rsid w:val="000A4E57"/>
    <w:rsid w:val="000A7A02"/>
    <w:rsid w:val="000B04EC"/>
    <w:rsid w:val="000B5AF2"/>
    <w:rsid w:val="000B77A1"/>
    <w:rsid w:val="000D1812"/>
    <w:rsid w:val="000D6342"/>
    <w:rsid w:val="0011123F"/>
    <w:rsid w:val="00113C0B"/>
    <w:rsid w:val="001330A9"/>
    <w:rsid w:val="00160F73"/>
    <w:rsid w:val="001A134D"/>
    <w:rsid w:val="001A435A"/>
    <w:rsid w:val="001A66B5"/>
    <w:rsid w:val="001C4BDF"/>
    <w:rsid w:val="001D4B07"/>
    <w:rsid w:val="001D4DF9"/>
    <w:rsid w:val="00233A6D"/>
    <w:rsid w:val="00236F13"/>
    <w:rsid w:val="00257E75"/>
    <w:rsid w:val="00261669"/>
    <w:rsid w:val="002742EA"/>
    <w:rsid w:val="00277846"/>
    <w:rsid w:val="002852DE"/>
    <w:rsid w:val="002A72AC"/>
    <w:rsid w:val="002C0C8E"/>
    <w:rsid w:val="002C170D"/>
    <w:rsid w:val="002C3ECE"/>
    <w:rsid w:val="002C4EBE"/>
    <w:rsid w:val="002D0AA0"/>
    <w:rsid w:val="002D19D2"/>
    <w:rsid w:val="002D1B5E"/>
    <w:rsid w:val="002D6279"/>
    <w:rsid w:val="002E0A8B"/>
    <w:rsid w:val="002E2131"/>
    <w:rsid w:val="002E6D86"/>
    <w:rsid w:val="002F4AEC"/>
    <w:rsid w:val="00301B55"/>
    <w:rsid w:val="00306527"/>
    <w:rsid w:val="00330CC7"/>
    <w:rsid w:val="003453B8"/>
    <w:rsid w:val="00356B6A"/>
    <w:rsid w:val="0037181E"/>
    <w:rsid w:val="00371B72"/>
    <w:rsid w:val="003A1F3C"/>
    <w:rsid w:val="003A7138"/>
    <w:rsid w:val="003B1671"/>
    <w:rsid w:val="003F3350"/>
    <w:rsid w:val="00402062"/>
    <w:rsid w:val="004267F5"/>
    <w:rsid w:val="004318D9"/>
    <w:rsid w:val="00433069"/>
    <w:rsid w:val="004451BA"/>
    <w:rsid w:val="00471C57"/>
    <w:rsid w:val="004739F2"/>
    <w:rsid w:val="00497454"/>
    <w:rsid w:val="004A0A91"/>
    <w:rsid w:val="004E0088"/>
    <w:rsid w:val="00505B2B"/>
    <w:rsid w:val="00506136"/>
    <w:rsid w:val="00523C17"/>
    <w:rsid w:val="005262C8"/>
    <w:rsid w:val="005262EB"/>
    <w:rsid w:val="00545CC2"/>
    <w:rsid w:val="0054695E"/>
    <w:rsid w:val="00546A69"/>
    <w:rsid w:val="005636D7"/>
    <w:rsid w:val="005944EA"/>
    <w:rsid w:val="0059561E"/>
    <w:rsid w:val="005D1AA8"/>
    <w:rsid w:val="005D6AE3"/>
    <w:rsid w:val="005E50A7"/>
    <w:rsid w:val="0062294C"/>
    <w:rsid w:val="00645ECC"/>
    <w:rsid w:val="00651F25"/>
    <w:rsid w:val="00653EB5"/>
    <w:rsid w:val="0067136E"/>
    <w:rsid w:val="006849F3"/>
    <w:rsid w:val="006922D8"/>
    <w:rsid w:val="006B1697"/>
    <w:rsid w:val="006B3975"/>
    <w:rsid w:val="006C61C8"/>
    <w:rsid w:val="006D08DF"/>
    <w:rsid w:val="006D337B"/>
    <w:rsid w:val="00710022"/>
    <w:rsid w:val="0072371B"/>
    <w:rsid w:val="00726F62"/>
    <w:rsid w:val="0074139E"/>
    <w:rsid w:val="00746A01"/>
    <w:rsid w:val="007557BA"/>
    <w:rsid w:val="00757ADA"/>
    <w:rsid w:val="007608F9"/>
    <w:rsid w:val="00760DE7"/>
    <w:rsid w:val="00766D55"/>
    <w:rsid w:val="007728AF"/>
    <w:rsid w:val="00776828"/>
    <w:rsid w:val="007778ED"/>
    <w:rsid w:val="00782013"/>
    <w:rsid w:val="0078527F"/>
    <w:rsid w:val="00785BFA"/>
    <w:rsid w:val="007B27DA"/>
    <w:rsid w:val="007D7DD4"/>
    <w:rsid w:val="00833E6C"/>
    <w:rsid w:val="00847DF8"/>
    <w:rsid w:val="0087638E"/>
    <w:rsid w:val="0088611B"/>
    <w:rsid w:val="008A6DA2"/>
    <w:rsid w:val="008B0DB8"/>
    <w:rsid w:val="008C765F"/>
    <w:rsid w:val="008E2A98"/>
    <w:rsid w:val="008E3D65"/>
    <w:rsid w:val="008F6A81"/>
    <w:rsid w:val="008F78EF"/>
    <w:rsid w:val="0092535E"/>
    <w:rsid w:val="0093534C"/>
    <w:rsid w:val="00941604"/>
    <w:rsid w:val="00944B88"/>
    <w:rsid w:val="0096065B"/>
    <w:rsid w:val="009620D9"/>
    <w:rsid w:val="00982B55"/>
    <w:rsid w:val="00992DFB"/>
    <w:rsid w:val="009B403A"/>
    <w:rsid w:val="009C7388"/>
    <w:rsid w:val="009E2865"/>
    <w:rsid w:val="00A0305B"/>
    <w:rsid w:val="00A07D16"/>
    <w:rsid w:val="00A14E43"/>
    <w:rsid w:val="00A32EE0"/>
    <w:rsid w:val="00A602AE"/>
    <w:rsid w:val="00A61E49"/>
    <w:rsid w:val="00A73F0F"/>
    <w:rsid w:val="00A94FC4"/>
    <w:rsid w:val="00A9795F"/>
    <w:rsid w:val="00AB00A5"/>
    <w:rsid w:val="00AC58C1"/>
    <w:rsid w:val="00AD2536"/>
    <w:rsid w:val="00AE06F3"/>
    <w:rsid w:val="00AF1C93"/>
    <w:rsid w:val="00B2673A"/>
    <w:rsid w:val="00B30588"/>
    <w:rsid w:val="00B31E96"/>
    <w:rsid w:val="00B32577"/>
    <w:rsid w:val="00B424E2"/>
    <w:rsid w:val="00B504C0"/>
    <w:rsid w:val="00B516C8"/>
    <w:rsid w:val="00B62D37"/>
    <w:rsid w:val="00B86DB9"/>
    <w:rsid w:val="00B92E8B"/>
    <w:rsid w:val="00BB0E41"/>
    <w:rsid w:val="00BB1B7F"/>
    <w:rsid w:val="00BC6AF6"/>
    <w:rsid w:val="00BD26F6"/>
    <w:rsid w:val="00BD2AF2"/>
    <w:rsid w:val="00BD6B91"/>
    <w:rsid w:val="00BF2A8B"/>
    <w:rsid w:val="00C04178"/>
    <w:rsid w:val="00C07C60"/>
    <w:rsid w:val="00C248BA"/>
    <w:rsid w:val="00C278FA"/>
    <w:rsid w:val="00C325F2"/>
    <w:rsid w:val="00C476C5"/>
    <w:rsid w:val="00C513F0"/>
    <w:rsid w:val="00C63FC8"/>
    <w:rsid w:val="00C708EE"/>
    <w:rsid w:val="00C732AE"/>
    <w:rsid w:val="00C77B64"/>
    <w:rsid w:val="00C77BB7"/>
    <w:rsid w:val="00CA4A3E"/>
    <w:rsid w:val="00CB279A"/>
    <w:rsid w:val="00CC2DBB"/>
    <w:rsid w:val="00CC683A"/>
    <w:rsid w:val="00CD24D4"/>
    <w:rsid w:val="00CE71B8"/>
    <w:rsid w:val="00CF2461"/>
    <w:rsid w:val="00D139D8"/>
    <w:rsid w:val="00D24698"/>
    <w:rsid w:val="00D24C5B"/>
    <w:rsid w:val="00D457AA"/>
    <w:rsid w:val="00D51E00"/>
    <w:rsid w:val="00D53472"/>
    <w:rsid w:val="00D57109"/>
    <w:rsid w:val="00D655C1"/>
    <w:rsid w:val="00D7647B"/>
    <w:rsid w:val="00D834B9"/>
    <w:rsid w:val="00D87A74"/>
    <w:rsid w:val="00DA3476"/>
    <w:rsid w:val="00DD529D"/>
    <w:rsid w:val="00DF2D8D"/>
    <w:rsid w:val="00E005DA"/>
    <w:rsid w:val="00E050D3"/>
    <w:rsid w:val="00E13D93"/>
    <w:rsid w:val="00E1509B"/>
    <w:rsid w:val="00E21597"/>
    <w:rsid w:val="00E25F53"/>
    <w:rsid w:val="00E56E17"/>
    <w:rsid w:val="00E921F2"/>
    <w:rsid w:val="00EA4BF9"/>
    <w:rsid w:val="00EA53C0"/>
    <w:rsid w:val="00EB6329"/>
    <w:rsid w:val="00EF03FD"/>
    <w:rsid w:val="00EF3A61"/>
    <w:rsid w:val="00F22F5F"/>
    <w:rsid w:val="00F24016"/>
    <w:rsid w:val="00F51FE7"/>
    <w:rsid w:val="00F6398E"/>
    <w:rsid w:val="00F76EDD"/>
    <w:rsid w:val="00FB5CC5"/>
    <w:rsid w:val="00FB7FFD"/>
    <w:rsid w:val="00FC1D75"/>
    <w:rsid w:val="00FD6391"/>
    <w:rsid w:val="00FE1723"/>
    <w:rsid w:val="00FE6AC9"/>
    <w:rsid w:val="00FF5CB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5A"/>
    <w:pPr>
      <w:bidi/>
      <w:spacing w:after="0" w:line="240" w:lineRule="auto"/>
      <w:jc w:val="both"/>
    </w:pPr>
    <w:rPr>
      <w:rFonts w:ascii="Times New Roman" w:eastAsia="Times New Roman" w:hAnsi="Times New Roman" w:cs="David"/>
      <w:sz w:val="20"/>
      <w:szCs w:val="26"/>
    </w:rPr>
  </w:style>
  <w:style w:type="paragraph" w:styleId="1">
    <w:name w:val="heading 1"/>
    <w:basedOn w:val="a"/>
    <w:next w:val="a"/>
    <w:link w:val="10"/>
    <w:qFormat/>
    <w:rsid w:val="001A435A"/>
    <w:pPr>
      <w:keepNext/>
      <w:spacing w:line="360" w:lineRule="auto"/>
      <w:outlineLvl w:val="0"/>
    </w:pPr>
    <w:rPr>
      <w:rFonts w:cs="Guttman Yad-Light"/>
      <w:b/>
      <w:bCs/>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A435A"/>
    <w:rPr>
      <w:rFonts w:ascii="Times New Roman" w:eastAsia="Times New Roman" w:hAnsi="Times New Roman" w:cs="Guttman Yad-Light"/>
      <w:b/>
      <w:bCs/>
      <w:sz w:val="20"/>
      <w:szCs w:val="28"/>
      <w:u w:val="single"/>
    </w:rPr>
  </w:style>
  <w:style w:type="paragraph" w:styleId="a3">
    <w:name w:val="Title"/>
    <w:basedOn w:val="a"/>
    <w:link w:val="a4"/>
    <w:qFormat/>
    <w:rsid w:val="001A435A"/>
    <w:pPr>
      <w:spacing w:line="360" w:lineRule="auto"/>
      <w:jc w:val="center"/>
    </w:pPr>
    <w:rPr>
      <w:b/>
      <w:bCs/>
      <w:snapToGrid w:val="0"/>
      <w:szCs w:val="32"/>
      <w:u w:val="single"/>
      <w:lang w:eastAsia="he-IL"/>
    </w:rPr>
  </w:style>
  <w:style w:type="character" w:customStyle="1" w:styleId="a4">
    <w:name w:val="תואר תו"/>
    <w:basedOn w:val="a0"/>
    <w:link w:val="a3"/>
    <w:rsid w:val="001A435A"/>
    <w:rPr>
      <w:rFonts w:ascii="Times New Roman" w:eastAsia="Times New Roman" w:hAnsi="Times New Roman" w:cs="David"/>
      <w:b/>
      <w:bCs/>
      <w:snapToGrid w:val="0"/>
      <w:sz w:val="20"/>
      <w:szCs w:val="32"/>
      <w:u w:val="single"/>
      <w:lang w:eastAsia="he-IL"/>
    </w:rPr>
  </w:style>
  <w:style w:type="paragraph" w:styleId="a5">
    <w:name w:val="Subtitle"/>
    <w:basedOn w:val="a"/>
    <w:link w:val="a6"/>
    <w:qFormat/>
    <w:rsid w:val="001A435A"/>
    <w:pPr>
      <w:spacing w:line="360" w:lineRule="auto"/>
      <w:jc w:val="center"/>
    </w:pPr>
    <w:rPr>
      <w:b/>
      <w:bCs/>
      <w:snapToGrid w:val="0"/>
      <w:szCs w:val="32"/>
      <w:lang w:eastAsia="he-IL"/>
    </w:rPr>
  </w:style>
  <w:style w:type="character" w:customStyle="1" w:styleId="a6">
    <w:name w:val="כותרת משנה תו"/>
    <w:basedOn w:val="a0"/>
    <w:link w:val="a5"/>
    <w:rsid w:val="001A435A"/>
    <w:rPr>
      <w:rFonts w:ascii="Times New Roman" w:eastAsia="Times New Roman" w:hAnsi="Times New Roman" w:cs="David"/>
      <w:b/>
      <w:bCs/>
      <w:snapToGrid w:val="0"/>
      <w:sz w:val="20"/>
      <w:szCs w:val="32"/>
      <w:lang w:eastAsia="he-IL"/>
    </w:rPr>
  </w:style>
  <w:style w:type="paragraph" w:styleId="a7">
    <w:name w:val="Block Text"/>
    <w:basedOn w:val="a"/>
    <w:rsid w:val="001A435A"/>
    <w:pPr>
      <w:tabs>
        <w:tab w:val="num" w:pos="1080"/>
      </w:tabs>
      <w:spacing w:line="360" w:lineRule="auto"/>
      <w:ind w:left="720"/>
    </w:pPr>
  </w:style>
  <w:style w:type="paragraph" w:styleId="a8">
    <w:name w:val="header"/>
    <w:basedOn w:val="a"/>
    <w:link w:val="a9"/>
    <w:uiPriority w:val="99"/>
    <w:unhideWhenUsed/>
    <w:rsid w:val="001A435A"/>
    <w:pPr>
      <w:tabs>
        <w:tab w:val="center" w:pos="4153"/>
        <w:tab w:val="right" w:pos="8306"/>
      </w:tabs>
    </w:pPr>
  </w:style>
  <w:style w:type="character" w:customStyle="1" w:styleId="a9">
    <w:name w:val="כותרת עליונה תו"/>
    <w:basedOn w:val="a0"/>
    <w:link w:val="a8"/>
    <w:uiPriority w:val="99"/>
    <w:rsid w:val="001A435A"/>
    <w:rPr>
      <w:rFonts w:ascii="Times New Roman" w:eastAsia="Times New Roman" w:hAnsi="Times New Roman" w:cs="David"/>
      <w:sz w:val="20"/>
      <w:szCs w:val="26"/>
    </w:rPr>
  </w:style>
  <w:style w:type="paragraph" w:styleId="aa">
    <w:name w:val="footer"/>
    <w:basedOn w:val="a"/>
    <w:link w:val="ab"/>
    <w:uiPriority w:val="99"/>
    <w:unhideWhenUsed/>
    <w:rsid w:val="001A435A"/>
    <w:pPr>
      <w:tabs>
        <w:tab w:val="center" w:pos="4153"/>
        <w:tab w:val="right" w:pos="8306"/>
      </w:tabs>
    </w:pPr>
  </w:style>
  <w:style w:type="character" w:customStyle="1" w:styleId="ab">
    <w:name w:val="כותרת תחתונה תו"/>
    <w:basedOn w:val="a0"/>
    <w:link w:val="aa"/>
    <w:uiPriority w:val="99"/>
    <w:rsid w:val="001A435A"/>
    <w:rPr>
      <w:rFonts w:ascii="Times New Roman" w:eastAsia="Times New Roman" w:hAnsi="Times New Roman" w:cs="David"/>
      <w:sz w:val="20"/>
      <w:szCs w:val="26"/>
    </w:rPr>
  </w:style>
  <w:style w:type="character" w:styleId="Hyperlink">
    <w:name w:val="Hyperlink"/>
    <w:basedOn w:val="a0"/>
    <w:uiPriority w:val="99"/>
    <w:unhideWhenUsed/>
    <w:rsid w:val="001A43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enberglaw.co.il/" TargetMode="External"/><Relationship Id="rId13" Type="http://schemas.openxmlformats.org/officeDocument/2006/relationships/hyperlink" Target="http://www.rotenberglaw.co.il/" TargetMode="External"/><Relationship Id="rId18" Type="http://schemas.openxmlformats.org/officeDocument/2006/relationships/hyperlink" Target="http://www.rotenberglaw.co.il/" TargetMode="External"/><Relationship Id="rId26" Type="http://schemas.openxmlformats.org/officeDocument/2006/relationships/hyperlink" Target="http://www.rotenberglaw.co.il/" TargetMode="External"/><Relationship Id="rId39" Type="http://schemas.openxmlformats.org/officeDocument/2006/relationships/hyperlink" Target="http://www.rotenberglaw.co.il/" TargetMode="External"/><Relationship Id="rId3" Type="http://schemas.openxmlformats.org/officeDocument/2006/relationships/settings" Target="settings.xml"/><Relationship Id="rId21" Type="http://schemas.openxmlformats.org/officeDocument/2006/relationships/hyperlink" Target="http://www.rotenberglaw.co.il/" TargetMode="External"/><Relationship Id="rId34" Type="http://schemas.openxmlformats.org/officeDocument/2006/relationships/hyperlink" Target="http://www.rotenberglaw.co.il/" TargetMode="External"/><Relationship Id="rId42" Type="http://schemas.openxmlformats.org/officeDocument/2006/relationships/header" Target="header1.xml"/><Relationship Id="rId7" Type="http://schemas.openxmlformats.org/officeDocument/2006/relationships/hyperlink" Target="http://www.rotenberglaw.co.il/" TargetMode="External"/><Relationship Id="rId12" Type="http://schemas.openxmlformats.org/officeDocument/2006/relationships/hyperlink" Target="http://www.rotenberglaw.co.il/" TargetMode="External"/><Relationship Id="rId17" Type="http://schemas.openxmlformats.org/officeDocument/2006/relationships/hyperlink" Target="http://www.rotenberglaw.co.il/" TargetMode="External"/><Relationship Id="rId25" Type="http://schemas.openxmlformats.org/officeDocument/2006/relationships/hyperlink" Target="http://www.rotenberglaw.co.il/" TargetMode="External"/><Relationship Id="rId33" Type="http://schemas.openxmlformats.org/officeDocument/2006/relationships/hyperlink" Target="http://www.rotenberglaw.co.il/" TargetMode="External"/><Relationship Id="rId38" Type="http://schemas.openxmlformats.org/officeDocument/2006/relationships/hyperlink" Target="http://www.rotenberglaw.co.il/" TargetMode="External"/><Relationship Id="rId2" Type="http://schemas.openxmlformats.org/officeDocument/2006/relationships/styles" Target="styles.xml"/><Relationship Id="rId16" Type="http://schemas.openxmlformats.org/officeDocument/2006/relationships/hyperlink" Target="http://www.rotenberglaw.co.il/" TargetMode="External"/><Relationship Id="rId20" Type="http://schemas.openxmlformats.org/officeDocument/2006/relationships/hyperlink" Target="http://www.rotenberglaw.co.il/" TargetMode="External"/><Relationship Id="rId29" Type="http://schemas.openxmlformats.org/officeDocument/2006/relationships/hyperlink" Target="http://www.rotenberglaw.co.il/" TargetMode="External"/><Relationship Id="rId41" Type="http://schemas.openxmlformats.org/officeDocument/2006/relationships/hyperlink" Target="http://www.rotenberglaw.co.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tenberglaw.co.il/" TargetMode="External"/><Relationship Id="rId24" Type="http://schemas.openxmlformats.org/officeDocument/2006/relationships/hyperlink" Target="http://www.rotenberglaw.co.il/" TargetMode="External"/><Relationship Id="rId32" Type="http://schemas.openxmlformats.org/officeDocument/2006/relationships/hyperlink" Target="http://www.rotenberglaw.co.il/" TargetMode="External"/><Relationship Id="rId37" Type="http://schemas.openxmlformats.org/officeDocument/2006/relationships/hyperlink" Target="http://www.rotenberglaw.co.il/" TargetMode="External"/><Relationship Id="rId40" Type="http://schemas.openxmlformats.org/officeDocument/2006/relationships/hyperlink" Target="http://www.rotenberglaw.co.i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otenberglaw.co.il/" TargetMode="External"/><Relationship Id="rId23" Type="http://schemas.openxmlformats.org/officeDocument/2006/relationships/hyperlink" Target="http://www.rotenberglaw.co.il/" TargetMode="External"/><Relationship Id="rId28" Type="http://schemas.openxmlformats.org/officeDocument/2006/relationships/hyperlink" Target="http://www.rotenberglaw.co.il/" TargetMode="External"/><Relationship Id="rId36" Type="http://schemas.openxmlformats.org/officeDocument/2006/relationships/hyperlink" Target="http://www.rotenberglaw.co.il/" TargetMode="External"/><Relationship Id="rId10" Type="http://schemas.openxmlformats.org/officeDocument/2006/relationships/hyperlink" Target="http://www.rotenberglaw.co.il/" TargetMode="External"/><Relationship Id="rId19" Type="http://schemas.openxmlformats.org/officeDocument/2006/relationships/hyperlink" Target="http://www.rotenberglaw.co.il/" TargetMode="External"/><Relationship Id="rId31" Type="http://schemas.openxmlformats.org/officeDocument/2006/relationships/hyperlink" Target="http://www.rotenberglaw.co.i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tenberglaw.co.il/" TargetMode="External"/><Relationship Id="rId14" Type="http://schemas.openxmlformats.org/officeDocument/2006/relationships/hyperlink" Target="http://www.rotenberglaw.co.il/" TargetMode="External"/><Relationship Id="rId22" Type="http://schemas.openxmlformats.org/officeDocument/2006/relationships/hyperlink" Target="http://www.rotenberglaw.co.il/" TargetMode="External"/><Relationship Id="rId27" Type="http://schemas.openxmlformats.org/officeDocument/2006/relationships/hyperlink" Target="http://www.rotenberglaw.co.il/" TargetMode="External"/><Relationship Id="rId30" Type="http://schemas.openxmlformats.org/officeDocument/2006/relationships/hyperlink" Target="http://www.rotenberglaw.co.il/" TargetMode="External"/><Relationship Id="rId35" Type="http://schemas.openxmlformats.org/officeDocument/2006/relationships/hyperlink" Target="http://www.rotenberglaw.co.il/"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rotenberglaw.co.il" TargetMode="External"/><Relationship Id="rId1" Type="http://schemas.openxmlformats.org/officeDocument/2006/relationships/hyperlink" Target="http://www.rotenberglaw.co.i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otenberglaw.co.il" TargetMode="External"/><Relationship Id="rId2" Type="http://schemas.openxmlformats.org/officeDocument/2006/relationships/image" Target="media/image1.jpeg"/><Relationship Id="rId1" Type="http://schemas.openxmlformats.org/officeDocument/2006/relationships/hyperlink" Target="http://www.rotenberglaw.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1921</Words>
  <Characters>9606</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 bt</dc:creator>
  <cp:lastModifiedBy>bb bt</cp:lastModifiedBy>
  <cp:revision>2</cp:revision>
  <dcterms:created xsi:type="dcterms:W3CDTF">2015-04-22T13:08:00Z</dcterms:created>
  <dcterms:modified xsi:type="dcterms:W3CDTF">2015-04-22T13:08:00Z</dcterms:modified>
</cp:coreProperties>
</file>